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F7A79" w14:textId="77777777" w:rsidR="00C02162" w:rsidRPr="00C54BC8" w:rsidRDefault="00C02162" w:rsidP="00C54BC8">
      <w:pPr>
        <w:jc w:val="center"/>
        <w:rPr>
          <w:rFonts w:ascii="Tahoma" w:hAnsi="Tahoma" w:cs="Tahoma"/>
          <w:sz w:val="28"/>
          <w:szCs w:val="28"/>
          <w:lang w:val="en-GB"/>
        </w:rPr>
      </w:pPr>
      <w:r w:rsidRPr="00C54BC8">
        <w:rPr>
          <w:rFonts w:ascii="Tahoma" w:hAnsi="Tahoma" w:cs="Tahoma"/>
          <w:sz w:val="28"/>
          <w:szCs w:val="28"/>
          <w:lang w:val="en-GB"/>
        </w:rPr>
        <w:t>The Synod</w:t>
      </w:r>
      <w:r w:rsidR="00C54BC8" w:rsidRPr="00C54BC8">
        <w:rPr>
          <w:rFonts w:ascii="Tahoma" w:hAnsi="Tahoma" w:cs="Tahoma"/>
          <w:sz w:val="28"/>
          <w:szCs w:val="28"/>
          <w:lang w:val="en-GB"/>
        </w:rPr>
        <w:t xml:space="preserve"> </w:t>
      </w:r>
      <w:r w:rsidRPr="00C54BC8">
        <w:rPr>
          <w:rFonts w:ascii="Tahoma" w:hAnsi="Tahoma" w:cs="Tahoma"/>
          <w:sz w:val="28"/>
          <w:szCs w:val="28"/>
          <w:lang w:val="en-GB"/>
        </w:rPr>
        <w:t>of the Dioces</w:t>
      </w:r>
      <w:r w:rsidR="00C54BC8" w:rsidRPr="00C54BC8">
        <w:rPr>
          <w:rFonts w:ascii="Tahoma" w:hAnsi="Tahoma" w:cs="Tahoma"/>
          <w:sz w:val="28"/>
          <w:szCs w:val="28"/>
          <w:lang w:val="en-GB"/>
        </w:rPr>
        <w:t>e</w:t>
      </w:r>
      <w:r w:rsidRPr="00C54BC8">
        <w:rPr>
          <w:rFonts w:ascii="Tahoma" w:hAnsi="Tahoma" w:cs="Tahoma"/>
          <w:sz w:val="28"/>
          <w:szCs w:val="28"/>
          <w:lang w:val="en-GB"/>
        </w:rPr>
        <w:t xml:space="preserve"> </w:t>
      </w:r>
      <w:r w:rsidR="00C54BC8" w:rsidRPr="00C54BC8">
        <w:rPr>
          <w:rFonts w:ascii="Tahoma" w:hAnsi="Tahoma" w:cs="Tahoma"/>
          <w:sz w:val="28"/>
          <w:szCs w:val="28"/>
          <w:lang w:val="en-GB"/>
        </w:rPr>
        <w:t>in</w:t>
      </w:r>
      <w:r w:rsidRPr="00C54BC8">
        <w:rPr>
          <w:rFonts w:ascii="Tahoma" w:hAnsi="Tahoma" w:cs="Tahoma"/>
          <w:sz w:val="28"/>
          <w:szCs w:val="28"/>
          <w:lang w:val="en-GB"/>
        </w:rPr>
        <w:t xml:space="preserve"> Europe</w:t>
      </w:r>
      <w:r w:rsidR="00C54BC8" w:rsidRPr="00C54BC8">
        <w:rPr>
          <w:rFonts w:ascii="Tahoma" w:hAnsi="Tahoma" w:cs="Tahoma"/>
          <w:sz w:val="28"/>
          <w:szCs w:val="28"/>
          <w:lang w:val="en-GB"/>
        </w:rPr>
        <w:t>, 2019</w:t>
      </w:r>
    </w:p>
    <w:p w14:paraId="11EA3EAA" w14:textId="77777777" w:rsidR="00013A89" w:rsidRPr="00A81792" w:rsidRDefault="00013A89" w:rsidP="00E4054E">
      <w:pPr>
        <w:rPr>
          <w:rFonts w:ascii="Tahoma" w:hAnsi="Tahoma" w:cs="Tahoma"/>
          <w:b/>
          <w:lang w:val="en-GB"/>
        </w:rPr>
      </w:pPr>
      <w:r w:rsidRPr="00A81792">
        <w:rPr>
          <w:rFonts w:ascii="Tahoma" w:hAnsi="Tahoma" w:cs="Tahoma"/>
          <w:lang w:val="en-GB"/>
        </w:rPr>
        <w:t xml:space="preserve">The Diocesan Synod was held in Cologne from the evening of </w:t>
      </w:r>
      <w:r w:rsidR="00C02162">
        <w:rPr>
          <w:rFonts w:ascii="Tahoma" w:hAnsi="Tahoma" w:cs="Tahoma"/>
          <w:lang w:val="en-GB"/>
        </w:rPr>
        <w:t>Monday</w:t>
      </w:r>
      <w:r w:rsidR="00E27AD8">
        <w:rPr>
          <w:rFonts w:ascii="Tahoma" w:hAnsi="Tahoma" w:cs="Tahoma"/>
          <w:lang w:val="en-GB"/>
        </w:rPr>
        <w:t>,</w:t>
      </w:r>
      <w:r w:rsidR="00C0216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10 June</w:t>
      </w:r>
      <w:r w:rsidR="00E27AD8">
        <w:rPr>
          <w:rFonts w:ascii="Tahoma" w:hAnsi="Tahoma" w:cs="Tahoma"/>
          <w:lang w:val="en-GB"/>
        </w:rPr>
        <w:t>,</w:t>
      </w:r>
      <w:r w:rsidRPr="00A81792">
        <w:rPr>
          <w:rFonts w:ascii="Tahoma" w:hAnsi="Tahoma" w:cs="Tahoma"/>
          <w:lang w:val="en-GB"/>
        </w:rPr>
        <w:t xml:space="preserve"> until lunchtime on </w:t>
      </w:r>
      <w:r w:rsidR="00C02162">
        <w:rPr>
          <w:rFonts w:ascii="Tahoma" w:hAnsi="Tahoma" w:cs="Tahoma"/>
          <w:lang w:val="en-GB"/>
        </w:rPr>
        <w:t>Thursday</w:t>
      </w:r>
      <w:r w:rsidR="00E27AD8">
        <w:rPr>
          <w:rFonts w:ascii="Tahoma" w:hAnsi="Tahoma" w:cs="Tahoma"/>
          <w:lang w:val="en-GB"/>
        </w:rPr>
        <w:t>,</w:t>
      </w:r>
      <w:r w:rsidR="00C0216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13 June</w:t>
      </w:r>
      <w:r w:rsidR="00E27AD8">
        <w:rPr>
          <w:rFonts w:ascii="Tahoma" w:hAnsi="Tahoma" w:cs="Tahoma"/>
          <w:lang w:val="en-GB"/>
        </w:rPr>
        <w:t>,</w:t>
      </w:r>
      <w:r w:rsidRPr="00A81792">
        <w:rPr>
          <w:rFonts w:ascii="Tahoma" w:hAnsi="Tahoma" w:cs="Tahoma"/>
          <w:lang w:val="en-GB"/>
        </w:rPr>
        <w:t xml:space="preserve"> 2019.</w:t>
      </w:r>
    </w:p>
    <w:p w14:paraId="6272B6E7" w14:textId="77777777" w:rsidR="00013A89" w:rsidRPr="00A81792" w:rsidRDefault="00013A89" w:rsidP="00C44EC8">
      <w:p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Both bishops attended </w:t>
      </w:r>
      <w:r w:rsidR="00AF1EAF" w:rsidRPr="00A81792">
        <w:rPr>
          <w:rFonts w:ascii="Tahoma" w:hAnsi="Tahoma" w:cs="Tahoma"/>
          <w:lang w:val="en-GB"/>
        </w:rPr>
        <w:t xml:space="preserve">together with </w:t>
      </w:r>
      <w:r w:rsidRPr="00A81792">
        <w:rPr>
          <w:rFonts w:ascii="Tahoma" w:hAnsi="Tahoma" w:cs="Tahoma"/>
          <w:lang w:val="en-GB"/>
        </w:rPr>
        <w:t>19 elected mem</w:t>
      </w:r>
      <w:r w:rsidR="00AF1EAF" w:rsidRPr="00A81792">
        <w:rPr>
          <w:rFonts w:ascii="Tahoma" w:hAnsi="Tahoma" w:cs="Tahoma"/>
          <w:lang w:val="en-GB"/>
        </w:rPr>
        <w:t>bers in</w:t>
      </w:r>
      <w:r w:rsidR="00AF1EAF" w:rsidRPr="00A81792">
        <w:rPr>
          <w:rFonts w:ascii="Tahoma" w:hAnsi="Tahoma" w:cs="Tahoma"/>
          <w:b/>
          <w:lang w:val="en-GB"/>
        </w:rPr>
        <w:t xml:space="preserve"> </w:t>
      </w:r>
      <w:r w:rsidR="00AF1EAF" w:rsidRPr="00A81792">
        <w:rPr>
          <w:rFonts w:ascii="Tahoma" w:hAnsi="Tahoma" w:cs="Tahoma"/>
          <w:lang w:val="en-GB"/>
        </w:rPr>
        <w:t>the House of Clergy</w:t>
      </w:r>
      <w:r w:rsidRPr="00A81792">
        <w:rPr>
          <w:rFonts w:ascii="Tahoma" w:hAnsi="Tahoma" w:cs="Tahoma"/>
          <w:lang w:val="en-GB"/>
        </w:rPr>
        <w:t xml:space="preserve"> </w:t>
      </w:r>
      <w:r w:rsidR="00C02162">
        <w:rPr>
          <w:rFonts w:ascii="Tahoma" w:hAnsi="Tahoma" w:cs="Tahoma"/>
          <w:lang w:val="en-GB"/>
        </w:rPr>
        <w:t xml:space="preserve">and </w:t>
      </w:r>
      <w:r w:rsidR="00C54BC8">
        <w:rPr>
          <w:rFonts w:ascii="Tahoma" w:hAnsi="Tahoma" w:cs="Tahoma"/>
          <w:lang w:val="en-GB"/>
        </w:rPr>
        <w:t>10</w:t>
      </w:r>
      <w:r w:rsidRPr="00A81792">
        <w:rPr>
          <w:rFonts w:ascii="Tahoma" w:hAnsi="Tahoma" w:cs="Tahoma"/>
          <w:lang w:val="en-GB"/>
        </w:rPr>
        <w:t xml:space="preserve"> ex officio members</w:t>
      </w:r>
      <w:r w:rsidR="00C02162">
        <w:rPr>
          <w:rFonts w:ascii="Tahoma" w:hAnsi="Tahoma" w:cs="Tahoma"/>
          <w:lang w:val="en-GB"/>
        </w:rPr>
        <w:t xml:space="preserve">.  There were </w:t>
      </w:r>
      <w:r w:rsidRPr="00A81792">
        <w:rPr>
          <w:rFonts w:ascii="Tahoma" w:hAnsi="Tahoma" w:cs="Tahoma"/>
          <w:lang w:val="en-GB"/>
        </w:rPr>
        <w:t xml:space="preserve">22 elected members in the </w:t>
      </w:r>
      <w:r w:rsidR="00AF1EAF" w:rsidRPr="00A81792">
        <w:rPr>
          <w:rFonts w:ascii="Tahoma" w:hAnsi="Tahoma" w:cs="Tahoma"/>
          <w:lang w:val="en-GB"/>
        </w:rPr>
        <w:t xml:space="preserve">House of </w:t>
      </w:r>
      <w:r w:rsidR="004279A1">
        <w:rPr>
          <w:rFonts w:ascii="Tahoma" w:hAnsi="Tahoma" w:cs="Tahoma"/>
          <w:lang w:val="en-GB"/>
        </w:rPr>
        <w:t>L</w:t>
      </w:r>
      <w:r w:rsidRPr="00A81792">
        <w:rPr>
          <w:rFonts w:ascii="Tahoma" w:hAnsi="Tahoma" w:cs="Tahoma"/>
          <w:lang w:val="en-GB"/>
        </w:rPr>
        <w:t>aity</w:t>
      </w:r>
      <w:r w:rsidR="00E27AD8">
        <w:rPr>
          <w:rFonts w:ascii="Tahoma" w:hAnsi="Tahoma" w:cs="Tahoma"/>
          <w:lang w:val="en-GB"/>
        </w:rPr>
        <w:t>,</w:t>
      </w:r>
      <w:r w:rsidRPr="00A81792">
        <w:rPr>
          <w:rFonts w:ascii="Tahoma" w:hAnsi="Tahoma" w:cs="Tahoma"/>
          <w:lang w:val="en-GB"/>
        </w:rPr>
        <w:t xml:space="preserve"> </w:t>
      </w:r>
      <w:r w:rsidR="00C02162">
        <w:rPr>
          <w:rFonts w:ascii="Tahoma" w:hAnsi="Tahoma" w:cs="Tahoma"/>
          <w:lang w:val="en-GB"/>
        </w:rPr>
        <w:t xml:space="preserve">together with </w:t>
      </w:r>
      <w:r w:rsidRPr="00A81792">
        <w:rPr>
          <w:rFonts w:ascii="Tahoma" w:hAnsi="Tahoma" w:cs="Tahoma"/>
          <w:lang w:val="en-GB"/>
        </w:rPr>
        <w:t>some 5 ex</w:t>
      </w:r>
      <w:r w:rsidR="00C0216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officio members. Members of staff from the Bishop’s office in Brussel</w:t>
      </w:r>
      <w:r w:rsidR="00AF1EAF" w:rsidRPr="00A81792">
        <w:rPr>
          <w:rFonts w:ascii="Tahoma" w:hAnsi="Tahoma" w:cs="Tahoma"/>
          <w:lang w:val="en-GB"/>
        </w:rPr>
        <w:t>s</w:t>
      </w:r>
      <w:r w:rsidRPr="00A81792">
        <w:rPr>
          <w:rFonts w:ascii="Tahoma" w:hAnsi="Tahoma" w:cs="Tahoma"/>
          <w:lang w:val="en-GB"/>
        </w:rPr>
        <w:t xml:space="preserve"> and the Diocesan Office in London attended. There were three guest speakers and </w:t>
      </w:r>
      <w:r w:rsidR="00E27AD8">
        <w:rPr>
          <w:rFonts w:ascii="Tahoma" w:hAnsi="Tahoma" w:cs="Tahoma"/>
          <w:lang w:val="en-GB"/>
        </w:rPr>
        <w:t xml:space="preserve">some </w:t>
      </w:r>
      <w:r w:rsidR="00AF1EAF" w:rsidRPr="00A81792">
        <w:rPr>
          <w:rFonts w:ascii="Tahoma" w:hAnsi="Tahoma" w:cs="Tahoma"/>
          <w:lang w:val="en-GB"/>
        </w:rPr>
        <w:t>young people from C</w:t>
      </w:r>
      <w:r w:rsidRPr="00A81792">
        <w:rPr>
          <w:rFonts w:ascii="Tahoma" w:hAnsi="Tahoma" w:cs="Tahoma"/>
          <w:lang w:val="en-GB"/>
        </w:rPr>
        <w:t>EMES (Chur</w:t>
      </w:r>
      <w:r w:rsidR="00AF1EAF" w:rsidRPr="00A81792">
        <w:rPr>
          <w:rFonts w:ascii="Tahoma" w:hAnsi="Tahoma" w:cs="Tahoma"/>
          <w:lang w:val="en-GB"/>
        </w:rPr>
        <w:t xml:space="preserve">ch of England Ministry </w:t>
      </w:r>
      <w:r w:rsidRPr="00A81792">
        <w:rPr>
          <w:rFonts w:ascii="Tahoma" w:hAnsi="Tahoma" w:cs="Tahoma"/>
          <w:lang w:val="en-GB"/>
        </w:rPr>
        <w:t>Scheme</w:t>
      </w:r>
      <w:r w:rsidR="00AF1EAF" w:rsidRPr="00A81792">
        <w:rPr>
          <w:rFonts w:ascii="Tahoma" w:hAnsi="Tahoma" w:cs="Tahoma"/>
          <w:lang w:val="en-GB"/>
        </w:rPr>
        <w:t>)</w:t>
      </w:r>
      <w:r w:rsidRPr="00A81792">
        <w:rPr>
          <w:rFonts w:ascii="Tahoma" w:hAnsi="Tahoma" w:cs="Tahoma"/>
          <w:lang w:val="en-GB"/>
        </w:rPr>
        <w:t>.</w:t>
      </w:r>
    </w:p>
    <w:p w14:paraId="65DFB021" w14:textId="77777777" w:rsidR="00013A89" w:rsidRDefault="00013A89" w:rsidP="00E4054E">
      <w:pPr>
        <w:jc w:val="both"/>
        <w:rPr>
          <w:rFonts w:ascii="Tahoma" w:eastAsia="Calibri" w:hAnsi="Tahoma" w:cs="Tahoma"/>
          <w:bCs/>
          <w:lang w:val="en-GB"/>
        </w:rPr>
      </w:pPr>
      <w:r w:rsidRPr="00A81792">
        <w:rPr>
          <w:rFonts w:ascii="Tahoma" w:eastAsia="Calibri" w:hAnsi="Tahoma" w:cs="Tahoma"/>
          <w:bCs/>
          <w:lang w:val="en-GB"/>
        </w:rPr>
        <w:t>Th</w:t>
      </w:r>
      <w:r w:rsidR="00DC507C">
        <w:rPr>
          <w:rFonts w:ascii="Tahoma" w:eastAsia="Calibri" w:hAnsi="Tahoma" w:cs="Tahoma"/>
          <w:bCs/>
          <w:lang w:val="en-GB"/>
        </w:rPr>
        <w:t>e</w:t>
      </w:r>
      <w:r w:rsidRPr="00A81792">
        <w:rPr>
          <w:rFonts w:ascii="Tahoma" w:eastAsia="Calibri" w:hAnsi="Tahoma" w:cs="Tahoma"/>
          <w:bCs/>
          <w:lang w:val="en-GB"/>
        </w:rPr>
        <w:t xml:space="preserve"> Synod is convened to consider matters of the Church of England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, </w:t>
      </w:r>
      <w:r w:rsidRPr="00A81792">
        <w:rPr>
          <w:rFonts w:ascii="Tahoma" w:eastAsia="Calibri" w:hAnsi="Tahoma" w:cs="Tahoma"/>
          <w:bCs/>
          <w:lang w:val="en-GB"/>
        </w:rPr>
        <w:t xml:space="preserve">other religious 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topics as well as </w:t>
      </w:r>
      <w:r w:rsidRPr="00A81792">
        <w:rPr>
          <w:rFonts w:ascii="Tahoma" w:eastAsia="Calibri" w:hAnsi="Tahoma" w:cs="Tahoma"/>
          <w:bCs/>
          <w:lang w:val="en-GB"/>
        </w:rPr>
        <w:t xml:space="preserve">matters </w:t>
      </w:r>
      <w:r w:rsidR="00792386" w:rsidRPr="00A81792">
        <w:rPr>
          <w:rFonts w:ascii="Tahoma" w:eastAsia="Calibri" w:hAnsi="Tahoma" w:cs="Tahoma"/>
          <w:bCs/>
          <w:lang w:val="en-GB"/>
        </w:rPr>
        <w:t xml:space="preserve">of </w:t>
      </w:r>
      <w:r w:rsidR="00AF1EAF" w:rsidRPr="00A81792">
        <w:rPr>
          <w:rFonts w:ascii="Tahoma" w:eastAsia="Calibri" w:hAnsi="Tahoma" w:cs="Tahoma"/>
          <w:bCs/>
          <w:lang w:val="en-GB"/>
        </w:rPr>
        <w:t>pu</w:t>
      </w:r>
      <w:r w:rsidRPr="00A81792">
        <w:rPr>
          <w:rFonts w:ascii="Tahoma" w:eastAsia="Calibri" w:hAnsi="Tahoma" w:cs="Tahoma"/>
          <w:bCs/>
          <w:lang w:val="en-GB"/>
        </w:rPr>
        <w:t xml:space="preserve">blic interest and </w:t>
      </w:r>
      <w:r w:rsidR="00792386" w:rsidRPr="00A81792">
        <w:rPr>
          <w:rFonts w:ascii="Tahoma" w:eastAsia="Calibri" w:hAnsi="Tahoma" w:cs="Tahoma"/>
          <w:bCs/>
          <w:lang w:val="en-GB"/>
        </w:rPr>
        <w:t xml:space="preserve">members then </w:t>
      </w:r>
      <w:r w:rsidRPr="00A81792">
        <w:rPr>
          <w:rFonts w:ascii="Tahoma" w:eastAsia="Calibri" w:hAnsi="Tahoma" w:cs="Tahoma"/>
          <w:bCs/>
          <w:lang w:val="en-GB"/>
        </w:rPr>
        <w:t xml:space="preserve">pass the information back to the Archdeaconry Synods. It is NOT there to declare the doctrine of the church on any </w:t>
      </w:r>
      <w:r w:rsidR="00AF1EAF" w:rsidRPr="00A81792">
        <w:rPr>
          <w:rFonts w:ascii="Tahoma" w:eastAsia="Calibri" w:hAnsi="Tahoma" w:cs="Tahoma"/>
          <w:bCs/>
          <w:lang w:val="en-GB"/>
        </w:rPr>
        <w:t>matter.</w:t>
      </w:r>
      <w:r w:rsidRPr="00A81792">
        <w:rPr>
          <w:rFonts w:ascii="Tahoma" w:eastAsia="Calibri" w:hAnsi="Tahoma" w:cs="Tahoma"/>
          <w:bCs/>
          <w:lang w:val="en-GB"/>
        </w:rPr>
        <w:t xml:space="preserve"> </w:t>
      </w:r>
    </w:p>
    <w:p w14:paraId="5174D7A0" w14:textId="29B60CE1" w:rsidR="00C44EC8" w:rsidRPr="00A81792" w:rsidRDefault="00C02162" w:rsidP="00E4054E">
      <w:pPr>
        <w:jc w:val="both"/>
        <w:rPr>
          <w:rFonts w:ascii="Tahoma" w:eastAsia="Calibri" w:hAnsi="Tahoma" w:cs="Tahoma"/>
          <w:bCs/>
          <w:lang w:val="en-GB"/>
        </w:rPr>
      </w:pPr>
      <w:r>
        <w:rPr>
          <w:rFonts w:ascii="Tahoma" w:eastAsia="Calibri" w:hAnsi="Tahoma" w:cs="Tahoma"/>
          <w:bCs/>
          <w:lang w:val="en-GB"/>
        </w:rPr>
        <w:t>T</w:t>
      </w:r>
      <w:r w:rsidR="00C44EC8">
        <w:rPr>
          <w:rFonts w:ascii="Tahoma" w:eastAsia="Calibri" w:hAnsi="Tahoma" w:cs="Tahoma"/>
          <w:bCs/>
          <w:lang w:val="en-GB"/>
        </w:rPr>
        <w:t>he</w:t>
      </w:r>
      <w:r>
        <w:rPr>
          <w:rFonts w:ascii="Tahoma" w:eastAsia="Calibri" w:hAnsi="Tahoma" w:cs="Tahoma"/>
          <w:bCs/>
          <w:lang w:val="en-GB"/>
        </w:rPr>
        <w:t xml:space="preserve"> </w:t>
      </w:r>
      <w:r w:rsidR="00C44EC8">
        <w:rPr>
          <w:rFonts w:ascii="Tahoma" w:eastAsia="Calibri" w:hAnsi="Tahoma" w:cs="Tahoma"/>
          <w:bCs/>
          <w:lang w:val="en-GB"/>
        </w:rPr>
        <w:t>Synod took place within a context of church s</w:t>
      </w:r>
      <w:r>
        <w:rPr>
          <w:rFonts w:ascii="Tahoma" w:eastAsia="Calibri" w:hAnsi="Tahoma" w:cs="Tahoma"/>
          <w:bCs/>
          <w:lang w:val="en-GB"/>
        </w:rPr>
        <w:t>e</w:t>
      </w:r>
      <w:r w:rsidR="00C44EC8">
        <w:rPr>
          <w:rFonts w:ascii="Tahoma" w:eastAsia="Calibri" w:hAnsi="Tahoma" w:cs="Tahoma"/>
          <w:bCs/>
          <w:lang w:val="en-GB"/>
        </w:rPr>
        <w:t xml:space="preserve">rvices (Eucharist, </w:t>
      </w:r>
      <w:r>
        <w:rPr>
          <w:rFonts w:ascii="Tahoma" w:eastAsia="Calibri" w:hAnsi="Tahoma" w:cs="Tahoma"/>
          <w:bCs/>
          <w:lang w:val="en-GB"/>
        </w:rPr>
        <w:t xml:space="preserve">Morning </w:t>
      </w:r>
      <w:r w:rsidR="00C44EC8">
        <w:rPr>
          <w:rFonts w:ascii="Tahoma" w:eastAsia="Calibri" w:hAnsi="Tahoma" w:cs="Tahoma"/>
          <w:bCs/>
          <w:lang w:val="en-GB"/>
        </w:rPr>
        <w:t>and Evening Prayer</w:t>
      </w:r>
      <w:r w:rsidR="00DE4C7F">
        <w:rPr>
          <w:rFonts w:ascii="Tahoma" w:eastAsia="Calibri" w:hAnsi="Tahoma" w:cs="Tahoma"/>
          <w:bCs/>
          <w:lang w:val="en-GB"/>
        </w:rPr>
        <w:t>)</w:t>
      </w:r>
      <w:r w:rsidR="00C44EC8">
        <w:rPr>
          <w:rFonts w:ascii="Tahoma" w:eastAsia="Calibri" w:hAnsi="Tahoma" w:cs="Tahoma"/>
          <w:bCs/>
          <w:lang w:val="en-GB"/>
        </w:rPr>
        <w:t xml:space="preserve"> and a three</w:t>
      </w:r>
      <w:r w:rsidR="00C521F8">
        <w:rPr>
          <w:rFonts w:ascii="Tahoma" w:eastAsia="Calibri" w:hAnsi="Tahoma" w:cs="Tahoma"/>
          <w:bCs/>
          <w:lang w:val="en-GB"/>
        </w:rPr>
        <w:t>-</w:t>
      </w:r>
      <w:r w:rsidR="00C44EC8">
        <w:rPr>
          <w:rFonts w:ascii="Tahoma" w:eastAsia="Calibri" w:hAnsi="Tahoma" w:cs="Tahoma"/>
          <w:bCs/>
          <w:lang w:val="en-GB"/>
        </w:rPr>
        <w:t>part Bible stu</w:t>
      </w:r>
      <w:r w:rsidR="00E27AD8">
        <w:rPr>
          <w:rFonts w:ascii="Tahoma" w:eastAsia="Calibri" w:hAnsi="Tahoma" w:cs="Tahoma"/>
          <w:bCs/>
          <w:lang w:val="en-GB"/>
        </w:rPr>
        <w:t xml:space="preserve">dy entitled “Spirit, Scripture, </w:t>
      </w:r>
      <w:r w:rsidR="00C44EC8">
        <w:rPr>
          <w:rFonts w:ascii="Tahoma" w:eastAsia="Calibri" w:hAnsi="Tahoma" w:cs="Tahoma"/>
          <w:bCs/>
          <w:lang w:val="en-GB"/>
        </w:rPr>
        <w:t>Identity</w:t>
      </w:r>
      <w:r>
        <w:rPr>
          <w:rFonts w:ascii="Tahoma" w:eastAsia="Calibri" w:hAnsi="Tahoma" w:cs="Tahoma"/>
          <w:bCs/>
          <w:lang w:val="en-GB"/>
        </w:rPr>
        <w:t>”.</w:t>
      </w:r>
    </w:p>
    <w:p w14:paraId="0A80F5B6" w14:textId="77777777" w:rsidR="00013A89" w:rsidRPr="00A81792" w:rsidRDefault="00013A89" w:rsidP="00E4054E">
      <w:pPr>
        <w:jc w:val="both"/>
        <w:rPr>
          <w:rFonts w:ascii="Tahoma" w:eastAsia="Calibri" w:hAnsi="Tahoma" w:cs="Tahoma"/>
          <w:b/>
          <w:bCs/>
          <w:lang w:val="en-GB"/>
        </w:rPr>
      </w:pPr>
      <w:r w:rsidRPr="00A81792">
        <w:rPr>
          <w:rFonts w:ascii="Tahoma" w:eastAsia="Calibri" w:hAnsi="Tahoma" w:cs="Tahoma"/>
          <w:b/>
          <w:bCs/>
          <w:lang w:val="en-GB"/>
        </w:rPr>
        <w:t>Session One</w:t>
      </w:r>
    </w:p>
    <w:p w14:paraId="105EFFC4" w14:textId="77777777" w:rsidR="00AF1EAF" w:rsidRPr="00A81792" w:rsidRDefault="00013A89" w:rsidP="00E4054E">
      <w:pPr>
        <w:jc w:val="both"/>
        <w:rPr>
          <w:rFonts w:ascii="Tahoma" w:eastAsia="Calibri" w:hAnsi="Tahoma" w:cs="Tahoma"/>
          <w:bCs/>
          <w:lang w:val="en-GB"/>
        </w:rPr>
      </w:pPr>
      <w:r w:rsidRPr="00A81792">
        <w:rPr>
          <w:rFonts w:ascii="Tahoma" w:eastAsia="Calibri" w:hAnsi="Tahoma" w:cs="Tahoma"/>
          <w:bCs/>
          <w:lang w:val="en-GB"/>
        </w:rPr>
        <w:t>At the beginning of the Session there w</w:t>
      </w:r>
      <w:r w:rsidR="00AF1EAF" w:rsidRPr="00A81792">
        <w:rPr>
          <w:rFonts w:ascii="Tahoma" w:eastAsia="Calibri" w:hAnsi="Tahoma" w:cs="Tahoma"/>
          <w:bCs/>
          <w:lang w:val="en-GB"/>
        </w:rPr>
        <w:t>er</w:t>
      </w:r>
      <w:r w:rsidRPr="00A81792">
        <w:rPr>
          <w:rFonts w:ascii="Tahoma" w:eastAsia="Calibri" w:hAnsi="Tahoma" w:cs="Tahoma"/>
          <w:bCs/>
          <w:lang w:val="en-GB"/>
        </w:rPr>
        <w:t>e a nu</w:t>
      </w:r>
      <w:r w:rsidR="00AF1EAF" w:rsidRPr="00A81792">
        <w:rPr>
          <w:rFonts w:ascii="Tahoma" w:eastAsia="Calibri" w:hAnsi="Tahoma" w:cs="Tahoma"/>
          <w:bCs/>
          <w:lang w:val="en-GB"/>
        </w:rPr>
        <w:t>m</w:t>
      </w:r>
      <w:r w:rsidRPr="00A81792">
        <w:rPr>
          <w:rFonts w:ascii="Tahoma" w:eastAsia="Calibri" w:hAnsi="Tahoma" w:cs="Tahoma"/>
          <w:bCs/>
          <w:lang w:val="en-GB"/>
        </w:rPr>
        <w:t>ber of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sets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of Minut</w:t>
      </w:r>
      <w:r w:rsidR="00AF1EAF" w:rsidRPr="00A81792">
        <w:rPr>
          <w:rFonts w:ascii="Tahoma" w:eastAsia="Calibri" w:hAnsi="Tahoma" w:cs="Tahoma"/>
          <w:bCs/>
          <w:lang w:val="en-GB"/>
        </w:rPr>
        <w:t>e</w:t>
      </w:r>
      <w:r w:rsidRPr="00A81792">
        <w:rPr>
          <w:rFonts w:ascii="Tahoma" w:eastAsia="Calibri" w:hAnsi="Tahoma" w:cs="Tahoma"/>
          <w:bCs/>
          <w:lang w:val="en-GB"/>
        </w:rPr>
        <w:t>s (</w:t>
      </w:r>
      <w:r w:rsidR="00AF1EAF" w:rsidRPr="00A81792">
        <w:rPr>
          <w:rFonts w:ascii="Tahoma" w:eastAsia="Calibri" w:hAnsi="Tahoma" w:cs="Tahoma"/>
          <w:bCs/>
          <w:lang w:val="en-GB"/>
        </w:rPr>
        <w:t>the</w:t>
      </w:r>
      <w:r w:rsidRPr="00A81792">
        <w:rPr>
          <w:rFonts w:ascii="Tahoma" w:eastAsia="Calibri" w:hAnsi="Tahoma" w:cs="Tahoma"/>
          <w:bCs/>
          <w:lang w:val="en-GB"/>
        </w:rPr>
        <w:t xml:space="preserve"> p</w:t>
      </w:r>
      <w:r w:rsidR="00AF1EAF" w:rsidRPr="00A81792">
        <w:rPr>
          <w:rFonts w:ascii="Tahoma" w:eastAsia="Calibri" w:hAnsi="Tahoma" w:cs="Tahoma"/>
          <w:bCs/>
          <w:lang w:val="en-GB"/>
        </w:rPr>
        <w:t>r</w:t>
      </w:r>
      <w:r w:rsidRPr="00A81792">
        <w:rPr>
          <w:rFonts w:ascii="Tahoma" w:eastAsia="Calibri" w:hAnsi="Tahoma" w:cs="Tahoma"/>
          <w:bCs/>
          <w:lang w:val="en-GB"/>
        </w:rPr>
        <w:t xml:space="preserve">evious </w:t>
      </w:r>
      <w:r w:rsidR="00AF1EAF" w:rsidRPr="00A81792">
        <w:rPr>
          <w:rFonts w:ascii="Tahoma" w:eastAsia="Calibri" w:hAnsi="Tahoma" w:cs="Tahoma"/>
          <w:bCs/>
          <w:lang w:val="en-GB"/>
        </w:rPr>
        <w:t>S</w:t>
      </w:r>
      <w:r w:rsidRPr="00A81792">
        <w:rPr>
          <w:rFonts w:ascii="Tahoma" w:eastAsia="Calibri" w:hAnsi="Tahoma" w:cs="Tahoma"/>
          <w:bCs/>
          <w:lang w:val="en-GB"/>
        </w:rPr>
        <w:t>ynod, Bishops Council etc)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to approve and </w:t>
      </w:r>
      <w:r w:rsidRPr="00A81792">
        <w:rPr>
          <w:rFonts w:ascii="Tahoma" w:eastAsia="Calibri" w:hAnsi="Tahoma" w:cs="Tahoma"/>
          <w:bCs/>
          <w:lang w:val="en-GB"/>
        </w:rPr>
        <w:t xml:space="preserve">there was </w:t>
      </w:r>
      <w:r w:rsidR="00AF1EAF" w:rsidRPr="00A81792">
        <w:rPr>
          <w:rFonts w:ascii="Tahoma" w:eastAsia="Calibri" w:hAnsi="Tahoma" w:cs="Tahoma"/>
          <w:bCs/>
          <w:lang w:val="en-GB"/>
        </w:rPr>
        <w:t>information on prop</w:t>
      </w:r>
      <w:r w:rsidR="007A5D0B">
        <w:rPr>
          <w:rFonts w:ascii="Tahoma" w:eastAsia="Calibri" w:hAnsi="Tahoma" w:cs="Tahoma"/>
          <w:bCs/>
          <w:lang w:val="en-GB"/>
        </w:rPr>
        <w:t>o</w:t>
      </w:r>
      <w:r w:rsidR="00AF1EAF" w:rsidRPr="00A81792">
        <w:rPr>
          <w:rFonts w:ascii="Tahoma" w:eastAsia="Calibri" w:hAnsi="Tahoma" w:cs="Tahoma"/>
          <w:bCs/>
          <w:lang w:val="en-GB"/>
        </w:rPr>
        <w:t>sed legal changes to the D</w:t>
      </w:r>
      <w:r w:rsidRPr="00A81792">
        <w:rPr>
          <w:rFonts w:ascii="Tahoma" w:eastAsia="Calibri" w:hAnsi="Tahoma" w:cs="Tahoma"/>
          <w:bCs/>
          <w:lang w:val="en-GB"/>
        </w:rPr>
        <w:t xml:space="preserve">iocese of Europe </w:t>
      </w:r>
      <w:r w:rsidR="00AF1EAF" w:rsidRPr="00A81792">
        <w:rPr>
          <w:rFonts w:ascii="Tahoma" w:eastAsia="Calibri" w:hAnsi="Tahoma" w:cs="Tahoma"/>
          <w:bCs/>
          <w:lang w:val="en-GB"/>
        </w:rPr>
        <w:t>C</w:t>
      </w:r>
      <w:r w:rsidRPr="00A81792">
        <w:rPr>
          <w:rFonts w:ascii="Tahoma" w:eastAsia="Calibri" w:hAnsi="Tahoma" w:cs="Tahoma"/>
          <w:bCs/>
          <w:lang w:val="en-GB"/>
        </w:rPr>
        <w:t xml:space="preserve">onstitution 1995.  The measures </w:t>
      </w:r>
      <w:r w:rsidR="00AF1EAF" w:rsidRPr="00A81792">
        <w:rPr>
          <w:rFonts w:ascii="Tahoma" w:eastAsia="Calibri" w:hAnsi="Tahoma" w:cs="Tahoma"/>
          <w:bCs/>
          <w:lang w:val="en-GB"/>
        </w:rPr>
        <w:t>w</w:t>
      </w:r>
      <w:r w:rsidRPr="00A81792">
        <w:rPr>
          <w:rFonts w:ascii="Tahoma" w:eastAsia="Calibri" w:hAnsi="Tahoma" w:cs="Tahoma"/>
          <w:bCs/>
          <w:lang w:val="en-GB"/>
        </w:rPr>
        <w:t>ere on appointments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proofErr w:type="spellStart"/>
      <w:r w:rsidR="00AF1EAF" w:rsidRPr="00A81792">
        <w:rPr>
          <w:rFonts w:ascii="Tahoma" w:eastAsia="Calibri" w:hAnsi="Tahoma" w:cs="Tahoma"/>
          <w:bCs/>
          <w:lang w:val="en-GB"/>
        </w:rPr>
        <w:t>ie</w:t>
      </w:r>
      <w:proofErr w:type="spellEnd"/>
      <w:r w:rsidR="00AF1EAF" w:rsidRPr="00A81792">
        <w:rPr>
          <w:rFonts w:ascii="Tahoma" w:eastAsia="Calibri" w:hAnsi="Tahoma" w:cs="Tahoma"/>
          <w:bCs/>
          <w:lang w:val="en-GB"/>
        </w:rPr>
        <w:t xml:space="preserve"> (</w:t>
      </w:r>
      <w:r w:rsidRPr="00A81792">
        <w:rPr>
          <w:rFonts w:ascii="Tahoma" w:eastAsia="Calibri" w:hAnsi="Tahoma" w:cs="Tahoma"/>
          <w:bCs/>
          <w:lang w:val="en-GB"/>
        </w:rPr>
        <w:t>al</w:t>
      </w:r>
      <w:r w:rsidR="00AF1EAF" w:rsidRPr="00A81792">
        <w:rPr>
          <w:rFonts w:ascii="Tahoma" w:eastAsia="Calibri" w:hAnsi="Tahoma" w:cs="Tahoma"/>
          <w:bCs/>
          <w:lang w:val="en-GB"/>
        </w:rPr>
        <w:t>l</w:t>
      </w:r>
      <w:r w:rsidRPr="00A81792">
        <w:rPr>
          <w:rFonts w:ascii="Tahoma" w:eastAsia="Calibri" w:hAnsi="Tahoma" w:cs="Tahoma"/>
          <w:bCs/>
          <w:lang w:val="en-GB"/>
        </w:rPr>
        <w:t>owing people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over 70 to be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licensed  under certain conditions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, </w:t>
      </w:r>
      <w:r w:rsidRPr="00A81792">
        <w:rPr>
          <w:rFonts w:ascii="Tahoma" w:eastAsia="Calibri" w:hAnsi="Tahoma" w:cs="Tahoma"/>
          <w:bCs/>
          <w:lang w:val="en-GB"/>
        </w:rPr>
        <w:t>restor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ing the </w:t>
      </w:r>
      <w:r w:rsidRPr="00A81792">
        <w:rPr>
          <w:rFonts w:ascii="Tahoma" w:eastAsia="Calibri" w:hAnsi="Tahoma" w:cs="Tahoma"/>
          <w:bCs/>
          <w:lang w:val="en-GB"/>
        </w:rPr>
        <w:t>power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to t</w:t>
      </w:r>
      <w:r w:rsidRPr="00A81792">
        <w:rPr>
          <w:rFonts w:ascii="Tahoma" w:eastAsia="Calibri" w:hAnsi="Tahoma" w:cs="Tahoma"/>
          <w:bCs/>
          <w:lang w:val="en-GB"/>
        </w:rPr>
        <w:t>he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Bishop to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revoke a licence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etc</w:t>
      </w:r>
      <w:r w:rsidR="00DE4C7F">
        <w:rPr>
          <w:rFonts w:ascii="Tahoma" w:eastAsia="Calibri" w:hAnsi="Tahoma" w:cs="Tahoma"/>
          <w:bCs/>
          <w:lang w:val="en-GB"/>
        </w:rPr>
        <w:t>)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. The measures were </w:t>
      </w:r>
      <w:r w:rsidRPr="00A81792">
        <w:rPr>
          <w:rFonts w:ascii="Tahoma" w:eastAsia="Calibri" w:hAnsi="Tahoma" w:cs="Tahoma"/>
          <w:bCs/>
          <w:lang w:val="en-GB"/>
        </w:rPr>
        <w:t xml:space="preserve">mostly to 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bring us into line with the </w:t>
      </w:r>
      <w:r w:rsidRPr="00A81792">
        <w:rPr>
          <w:rFonts w:ascii="Tahoma" w:eastAsia="Calibri" w:hAnsi="Tahoma" w:cs="Tahoma"/>
          <w:bCs/>
          <w:lang w:val="en-GB"/>
        </w:rPr>
        <w:t>rest of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the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Chur</w:t>
      </w:r>
      <w:r w:rsidR="00AF1EAF" w:rsidRPr="00A81792">
        <w:rPr>
          <w:rFonts w:ascii="Tahoma" w:eastAsia="Calibri" w:hAnsi="Tahoma" w:cs="Tahoma"/>
          <w:bCs/>
          <w:lang w:val="en-GB"/>
        </w:rPr>
        <w:t>c</w:t>
      </w:r>
      <w:r w:rsidRPr="00A81792">
        <w:rPr>
          <w:rFonts w:ascii="Tahoma" w:eastAsia="Calibri" w:hAnsi="Tahoma" w:cs="Tahoma"/>
          <w:bCs/>
          <w:lang w:val="en-GB"/>
        </w:rPr>
        <w:t>h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of Engl</w:t>
      </w:r>
      <w:r w:rsidR="00AF1EAF" w:rsidRPr="00A81792">
        <w:rPr>
          <w:rFonts w:ascii="Tahoma" w:eastAsia="Calibri" w:hAnsi="Tahoma" w:cs="Tahoma"/>
          <w:bCs/>
          <w:lang w:val="en-GB"/>
        </w:rPr>
        <w:t>a</w:t>
      </w:r>
      <w:r w:rsidRPr="00A81792">
        <w:rPr>
          <w:rFonts w:ascii="Tahoma" w:eastAsia="Calibri" w:hAnsi="Tahoma" w:cs="Tahoma"/>
          <w:bCs/>
          <w:lang w:val="en-GB"/>
        </w:rPr>
        <w:t>n</w:t>
      </w:r>
      <w:r w:rsidR="00AF1EAF" w:rsidRPr="00A81792">
        <w:rPr>
          <w:rFonts w:ascii="Tahoma" w:eastAsia="Calibri" w:hAnsi="Tahoma" w:cs="Tahoma"/>
          <w:bCs/>
          <w:lang w:val="en-GB"/>
        </w:rPr>
        <w:t>d.</w:t>
      </w:r>
    </w:p>
    <w:p w14:paraId="2786C1F8" w14:textId="77777777" w:rsidR="00792386" w:rsidRPr="00A81792" w:rsidRDefault="00013A89" w:rsidP="00E4054E">
      <w:pPr>
        <w:jc w:val="both"/>
        <w:rPr>
          <w:rFonts w:ascii="Tahoma" w:eastAsia="Calibri" w:hAnsi="Tahoma" w:cs="Tahoma"/>
          <w:bCs/>
          <w:lang w:val="en-GB"/>
        </w:rPr>
      </w:pPr>
      <w:r w:rsidRPr="00A81792">
        <w:rPr>
          <w:rFonts w:ascii="Tahoma" w:eastAsia="Calibri" w:hAnsi="Tahoma" w:cs="Tahoma"/>
          <w:bCs/>
          <w:lang w:val="en-GB"/>
        </w:rPr>
        <w:t>Bishop Robert</w:t>
      </w:r>
      <w:r w:rsidR="006539DF" w:rsidRPr="00A81792">
        <w:rPr>
          <w:rFonts w:ascii="Tahoma" w:eastAsia="Calibri" w:hAnsi="Tahoma" w:cs="Tahoma"/>
          <w:bCs/>
          <w:lang w:val="en-GB"/>
        </w:rPr>
        <w:t>:</w:t>
      </w:r>
      <w:r w:rsidRPr="00A81792">
        <w:rPr>
          <w:rFonts w:ascii="Tahoma" w:eastAsia="Calibri" w:hAnsi="Tahoma" w:cs="Tahoma"/>
          <w:bCs/>
          <w:lang w:val="en-GB"/>
        </w:rPr>
        <w:t xml:space="preserve"> </w:t>
      </w:r>
    </w:p>
    <w:p w14:paraId="77CC10AC" w14:textId="77777777" w:rsidR="00792386" w:rsidRPr="00A81792" w:rsidRDefault="00792386" w:rsidP="00E4054E">
      <w:pPr>
        <w:pStyle w:val="Listenabsatz"/>
        <w:numPr>
          <w:ilvl w:val="0"/>
          <w:numId w:val="7"/>
        </w:numPr>
        <w:ind w:left="0" w:firstLine="0"/>
        <w:jc w:val="both"/>
        <w:rPr>
          <w:rFonts w:ascii="Tahoma" w:eastAsia="Calibri" w:hAnsi="Tahoma" w:cs="Tahoma"/>
          <w:bCs/>
          <w:lang w:val="en-GB"/>
        </w:rPr>
      </w:pPr>
      <w:r w:rsidRPr="00A81792">
        <w:rPr>
          <w:rFonts w:ascii="Tahoma" w:eastAsia="Calibri" w:hAnsi="Tahoma" w:cs="Tahoma"/>
          <w:bCs/>
          <w:lang w:val="en-GB"/>
        </w:rPr>
        <w:t>introduced the</w:t>
      </w:r>
      <w:r w:rsidR="00AF1EAF" w:rsidRPr="00A81792">
        <w:rPr>
          <w:rFonts w:ascii="Tahoma" w:eastAsia="Calibri" w:hAnsi="Tahoma" w:cs="Tahoma"/>
          <w:bCs/>
          <w:lang w:val="en-GB"/>
        </w:rPr>
        <w:t xml:space="preserve"> ne</w:t>
      </w:r>
      <w:r w:rsidR="00013A89" w:rsidRPr="00A81792">
        <w:rPr>
          <w:rFonts w:ascii="Tahoma" w:eastAsia="Calibri" w:hAnsi="Tahoma" w:cs="Tahoma"/>
          <w:bCs/>
          <w:lang w:val="en-GB"/>
        </w:rPr>
        <w:t>w personnel in the office</w:t>
      </w:r>
      <w:r w:rsidRPr="00A81792">
        <w:rPr>
          <w:rFonts w:ascii="Tahoma" w:eastAsia="Calibri" w:hAnsi="Tahoma" w:cs="Tahoma"/>
          <w:bCs/>
          <w:lang w:val="en-GB"/>
        </w:rPr>
        <w:t>;</w:t>
      </w:r>
    </w:p>
    <w:p w14:paraId="6AA87E8F" w14:textId="7C45BC21" w:rsidR="004279A1" w:rsidRDefault="00792386" w:rsidP="004279A1">
      <w:pPr>
        <w:pStyle w:val="Listenabsatz"/>
        <w:numPr>
          <w:ilvl w:val="0"/>
          <w:numId w:val="7"/>
        </w:numPr>
        <w:ind w:left="709" w:hanging="709"/>
        <w:jc w:val="both"/>
        <w:rPr>
          <w:rFonts w:ascii="Tahoma" w:eastAsia="Calibri" w:hAnsi="Tahoma" w:cs="Tahoma"/>
          <w:bCs/>
          <w:lang w:val="en-GB"/>
        </w:rPr>
      </w:pPr>
      <w:r w:rsidRPr="00A81792">
        <w:rPr>
          <w:rFonts w:ascii="Tahoma" w:eastAsia="Calibri" w:hAnsi="Tahoma" w:cs="Tahoma"/>
          <w:bCs/>
          <w:lang w:val="en-GB"/>
        </w:rPr>
        <w:t>announced that the C</w:t>
      </w:r>
      <w:r w:rsidR="00013A89" w:rsidRPr="00A81792">
        <w:rPr>
          <w:rFonts w:ascii="Tahoma" w:eastAsia="Calibri" w:hAnsi="Tahoma" w:cs="Tahoma"/>
          <w:bCs/>
          <w:lang w:val="en-GB"/>
        </w:rPr>
        <w:t>hurch Commission</w:t>
      </w:r>
      <w:r w:rsidRPr="00A81792">
        <w:rPr>
          <w:rFonts w:ascii="Tahoma" w:eastAsia="Calibri" w:hAnsi="Tahoma" w:cs="Tahoma"/>
          <w:bCs/>
          <w:lang w:val="en-GB"/>
        </w:rPr>
        <w:t>ers</w:t>
      </w:r>
      <w:r w:rsidR="00013A89" w:rsidRPr="00A81792">
        <w:rPr>
          <w:rFonts w:ascii="Tahoma" w:eastAsia="Calibri" w:hAnsi="Tahoma" w:cs="Tahoma"/>
          <w:bCs/>
          <w:lang w:val="en-GB"/>
        </w:rPr>
        <w:t xml:space="preserve"> had ap</w:t>
      </w:r>
      <w:r w:rsidRPr="00A81792">
        <w:rPr>
          <w:rFonts w:ascii="Tahoma" w:eastAsia="Calibri" w:hAnsi="Tahoma" w:cs="Tahoma"/>
          <w:bCs/>
          <w:lang w:val="en-GB"/>
        </w:rPr>
        <w:t>pr</w:t>
      </w:r>
      <w:r w:rsidR="00013A89" w:rsidRPr="00A81792">
        <w:rPr>
          <w:rFonts w:ascii="Tahoma" w:eastAsia="Calibri" w:hAnsi="Tahoma" w:cs="Tahoma"/>
          <w:bCs/>
          <w:lang w:val="en-GB"/>
        </w:rPr>
        <w:t>oved a</w:t>
      </w:r>
      <w:r w:rsidRPr="00A81792">
        <w:rPr>
          <w:rFonts w:ascii="Tahoma" w:eastAsia="Calibri" w:hAnsi="Tahoma" w:cs="Tahoma"/>
          <w:bCs/>
          <w:lang w:val="en-GB"/>
        </w:rPr>
        <w:t xml:space="preserve"> </w:t>
      </w:r>
      <w:r w:rsidR="00013A89" w:rsidRPr="00A81792">
        <w:rPr>
          <w:rFonts w:ascii="Tahoma" w:eastAsia="Calibri" w:hAnsi="Tahoma" w:cs="Tahoma"/>
          <w:bCs/>
          <w:lang w:val="en-GB"/>
        </w:rPr>
        <w:t>further</w:t>
      </w:r>
      <w:r w:rsidR="004279A1">
        <w:rPr>
          <w:rFonts w:ascii="Tahoma" w:eastAsia="Calibri" w:hAnsi="Tahoma" w:cs="Tahoma"/>
          <w:bCs/>
          <w:lang w:val="en-GB"/>
        </w:rPr>
        <w:t xml:space="preserve"> </w:t>
      </w:r>
      <w:r w:rsidR="00013A89" w:rsidRPr="00A81792">
        <w:rPr>
          <w:rFonts w:ascii="Tahoma" w:eastAsia="Calibri" w:hAnsi="Tahoma" w:cs="Tahoma"/>
          <w:bCs/>
          <w:lang w:val="en-GB"/>
        </w:rPr>
        <w:t>grant of £116 000 for 2020</w:t>
      </w:r>
      <w:r w:rsidRPr="00A81792">
        <w:rPr>
          <w:rFonts w:ascii="Tahoma" w:eastAsia="Calibri" w:hAnsi="Tahoma" w:cs="Tahoma"/>
          <w:bCs/>
          <w:lang w:val="en-GB"/>
        </w:rPr>
        <w:t>.  This will finance the appointment of</w:t>
      </w:r>
      <w:r w:rsidR="00013A89" w:rsidRPr="00A81792">
        <w:rPr>
          <w:rFonts w:ascii="Tahoma" w:eastAsia="Calibri" w:hAnsi="Tahoma" w:cs="Tahoma"/>
          <w:bCs/>
          <w:lang w:val="en-GB"/>
        </w:rPr>
        <w:t xml:space="preserve"> </w:t>
      </w:r>
      <w:r w:rsidRPr="00A81792">
        <w:rPr>
          <w:rFonts w:ascii="Tahoma" w:eastAsia="Calibri" w:hAnsi="Tahoma" w:cs="Tahoma"/>
          <w:bCs/>
          <w:lang w:val="en-GB"/>
        </w:rPr>
        <w:t>a new free standing A</w:t>
      </w:r>
      <w:r w:rsidR="00013A89" w:rsidRPr="00A81792">
        <w:rPr>
          <w:rFonts w:ascii="Tahoma" w:eastAsia="Calibri" w:hAnsi="Tahoma" w:cs="Tahoma"/>
          <w:bCs/>
          <w:lang w:val="en-GB"/>
        </w:rPr>
        <w:t>rchdeacon</w:t>
      </w:r>
      <w:r w:rsidR="00A021F8">
        <w:rPr>
          <w:rFonts w:ascii="Tahoma" w:eastAsia="Calibri" w:hAnsi="Tahoma" w:cs="Tahoma"/>
          <w:bCs/>
          <w:lang w:val="en-GB"/>
        </w:rPr>
        <w:t xml:space="preserve"> for Gibraltar, Italy and Malta</w:t>
      </w:r>
      <w:r w:rsidRPr="00A81792">
        <w:rPr>
          <w:rFonts w:ascii="Tahoma" w:eastAsia="Calibri" w:hAnsi="Tahoma" w:cs="Tahoma"/>
          <w:bCs/>
          <w:lang w:val="en-GB"/>
        </w:rPr>
        <w:t>. T</w:t>
      </w:r>
      <w:r w:rsidR="00013A89" w:rsidRPr="00A81792">
        <w:rPr>
          <w:rFonts w:ascii="Tahoma" w:eastAsia="Calibri" w:hAnsi="Tahoma" w:cs="Tahoma"/>
          <w:bCs/>
          <w:lang w:val="en-GB"/>
        </w:rPr>
        <w:t>he post ha</w:t>
      </w:r>
      <w:r w:rsidRPr="00A81792">
        <w:rPr>
          <w:rFonts w:ascii="Tahoma" w:eastAsia="Calibri" w:hAnsi="Tahoma" w:cs="Tahoma"/>
          <w:bCs/>
          <w:lang w:val="en-GB"/>
        </w:rPr>
        <w:t xml:space="preserve">s recently been </w:t>
      </w:r>
      <w:proofErr w:type="gramStart"/>
      <w:r w:rsidR="00C521F8" w:rsidRPr="00A81792">
        <w:rPr>
          <w:rFonts w:ascii="Tahoma" w:eastAsia="Calibri" w:hAnsi="Tahoma" w:cs="Tahoma"/>
          <w:bCs/>
          <w:lang w:val="en-GB"/>
        </w:rPr>
        <w:t>advertised;</w:t>
      </w:r>
      <w:proofErr w:type="gramEnd"/>
    </w:p>
    <w:p w14:paraId="5D0C1953" w14:textId="77777777" w:rsidR="004279A1" w:rsidRDefault="00792386" w:rsidP="004279A1">
      <w:pPr>
        <w:pStyle w:val="Listenabsatz"/>
        <w:numPr>
          <w:ilvl w:val="0"/>
          <w:numId w:val="7"/>
        </w:numPr>
        <w:ind w:left="709" w:hanging="709"/>
        <w:jc w:val="both"/>
        <w:rPr>
          <w:rFonts w:ascii="Tahoma" w:eastAsia="Calibri" w:hAnsi="Tahoma" w:cs="Tahoma"/>
          <w:bCs/>
          <w:lang w:val="en-GB"/>
        </w:rPr>
      </w:pPr>
      <w:r w:rsidRPr="004279A1">
        <w:rPr>
          <w:rFonts w:ascii="Tahoma" w:eastAsia="Calibri" w:hAnsi="Tahoma" w:cs="Tahoma"/>
          <w:bCs/>
          <w:lang w:val="en-GB"/>
        </w:rPr>
        <w:t>reported that t</w:t>
      </w:r>
      <w:r w:rsidR="00013A89" w:rsidRPr="004279A1">
        <w:rPr>
          <w:rFonts w:ascii="Tahoma" w:eastAsia="Calibri" w:hAnsi="Tahoma" w:cs="Tahoma"/>
          <w:bCs/>
          <w:lang w:val="en-GB"/>
        </w:rPr>
        <w:t>he number o</w:t>
      </w:r>
      <w:r w:rsidRPr="004279A1">
        <w:rPr>
          <w:rFonts w:ascii="Tahoma" w:eastAsia="Calibri" w:hAnsi="Tahoma" w:cs="Tahoma"/>
          <w:bCs/>
          <w:lang w:val="en-GB"/>
        </w:rPr>
        <w:t xml:space="preserve">f people attending churches in the Diocese had </w:t>
      </w:r>
      <w:r w:rsidR="00013A89" w:rsidRPr="004279A1">
        <w:rPr>
          <w:rFonts w:ascii="Tahoma" w:eastAsia="Calibri" w:hAnsi="Tahoma" w:cs="Tahoma"/>
          <w:bCs/>
          <w:lang w:val="en-GB"/>
        </w:rPr>
        <w:t>grown</w:t>
      </w:r>
      <w:r w:rsidRPr="004279A1">
        <w:rPr>
          <w:rFonts w:ascii="Tahoma" w:eastAsia="Calibri" w:hAnsi="Tahoma" w:cs="Tahoma"/>
          <w:bCs/>
          <w:lang w:val="en-GB"/>
        </w:rPr>
        <w:t xml:space="preserve"> </w:t>
      </w:r>
      <w:r w:rsidR="00013A89" w:rsidRPr="004279A1">
        <w:rPr>
          <w:rFonts w:ascii="Tahoma" w:eastAsia="Calibri" w:hAnsi="Tahoma" w:cs="Tahoma"/>
          <w:bCs/>
          <w:lang w:val="en-GB"/>
        </w:rPr>
        <w:t>in the past year</w:t>
      </w:r>
      <w:r w:rsidRPr="004279A1">
        <w:rPr>
          <w:rFonts w:ascii="Tahoma" w:eastAsia="Calibri" w:hAnsi="Tahoma" w:cs="Tahoma"/>
          <w:bCs/>
          <w:lang w:val="en-GB"/>
        </w:rPr>
        <w:t>;</w:t>
      </w:r>
    </w:p>
    <w:p w14:paraId="34347C24" w14:textId="77777777" w:rsidR="004279A1" w:rsidRDefault="00792386" w:rsidP="004279A1">
      <w:pPr>
        <w:pStyle w:val="Listenabsatz"/>
        <w:numPr>
          <w:ilvl w:val="0"/>
          <w:numId w:val="7"/>
        </w:numPr>
        <w:ind w:left="709" w:hanging="709"/>
        <w:jc w:val="both"/>
        <w:rPr>
          <w:rFonts w:ascii="Tahoma" w:eastAsia="Calibri" w:hAnsi="Tahoma" w:cs="Tahoma"/>
          <w:bCs/>
          <w:lang w:val="en-GB"/>
        </w:rPr>
      </w:pPr>
      <w:r w:rsidRPr="004279A1">
        <w:rPr>
          <w:rFonts w:ascii="Tahoma" w:eastAsia="Calibri" w:hAnsi="Tahoma" w:cs="Tahoma"/>
          <w:bCs/>
          <w:lang w:val="en-GB"/>
        </w:rPr>
        <w:t xml:space="preserve">reminded all </w:t>
      </w:r>
      <w:r w:rsidR="006539DF" w:rsidRPr="004279A1">
        <w:rPr>
          <w:rFonts w:ascii="Tahoma" w:eastAsia="Calibri" w:hAnsi="Tahoma" w:cs="Tahoma"/>
          <w:bCs/>
          <w:lang w:val="en-GB"/>
        </w:rPr>
        <w:t xml:space="preserve">the </w:t>
      </w:r>
      <w:r w:rsidRPr="004279A1">
        <w:rPr>
          <w:rFonts w:ascii="Tahoma" w:eastAsia="Calibri" w:hAnsi="Tahoma" w:cs="Tahoma"/>
          <w:bCs/>
          <w:lang w:val="en-GB"/>
        </w:rPr>
        <w:t>S</w:t>
      </w:r>
      <w:r w:rsidR="00013A89" w:rsidRPr="004279A1">
        <w:rPr>
          <w:rFonts w:ascii="Tahoma" w:eastAsia="Calibri" w:hAnsi="Tahoma" w:cs="Tahoma"/>
          <w:bCs/>
          <w:lang w:val="en-GB"/>
        </w:rPr>
        <w:t>ynod</w:t>
      </w:r>
      <w:r w:rsidRPr="004279A1">
        <w:rPr>
          <w:rFonts w:ascii="Tahoma" w:eastAsia="Calibri" w:hAnsi="Tahoma" w:cs="Tahoma"/>
          <w:bCs/>
          <w:lang w:val="en-GB"/>
        </w:rPr>
        <w:t xml:space="preserve"> </w:t>
      </w:r>
      <w:r w:rsidR="006539DF" w:rsidRPr="004279A1">
        <w:rPr>
          <w:rFonts w:ascii="Tahoma" w:eastAsia="Calibri" w:hAnsi="Tahoma" w:cs="Tahoma"/>
          <w:bCs/>
          <w:lang w:val="en-GB"/>
        </w:rPr>
        <w:t xml:space="preserve">participants </w:t>
      </w:r>
      <w:r w:rsidRPr="004279A1">
        <w:rPr>
          <w:rFonts w:ascii="Tahoma" w:eastAsia="Calibri" w:hAnsi="Tahoma" w:cs="Tahoma"/>
          <w:bCs/>
          <w:lang w:val="en-GB"/>
        </w:rPr>
        <w:t xml:space="preserve">that they were also </w:t>
      </w:r>
      <w:r w:rsidR="00013A89" w:rsidRPr="004279A1">
        <w:rPr>
          <w:rFonts w:ascii="Tahoma" w:eastAsia="Calibri" w:hAnsi="Tahoma" w:cs="Tahoma"/>
          <w:bCs/>
          <w:lang w:val="en-GB"/>
        </w:rPr>
        <w:t>memb</w:t>
      </w:r>
      <w:r w:rsidRPr="004279A1">
        <w:rPr>
          <w:rFonts w:ascii="Tahoma" w:eastAsia="Calibri" w:hAnsi="Tahoma" w:cs="Tahoma"/>
          <w:bCs/>
          <w:lang w:val="en-GB"/>
        </w:rPr>
        <w:t>e</w:t>
      </w:r>
      <w:r w:rsidR="00013A89" w:rsidRPr="004279A1">
        <w:rPr>
          <w:rFonts w:ascii="Tahoma" w:eastAsia="Calibri" w:hAnsi="Tahoma" w:cs="Tahoma"/>
          <w:bCs/>
          <w:lang w:val="en-GB"/>
        </w:rPr>
        <w:t>rs o</w:t>
      </w:r>
      <w:r w:rsidRPr="004279A1">
        <w:rPr>
          <w:rFonts w:ascii="Tahoma" w:eastAsia="Calibri" w:hAnsi="Tahoma" w:cs="Tahoma"/>
          <w:bCs/>
          <w:lang w:val="en-GB"/>
        </w:rPr>
        <w:t xml:space="preserve">f </w:t>
      </w:r>
      <w:r w:rsidR="00013A89" w:rsidRPr="004279A1">
        <w:rPr>
          <w:rFonts w:ascii="Tahoma" w:eastAsia="Calibri" w:hAnsi="Tahoma" w:cs="Tahoma"/>
          <w:bCs/>
          <w:lang w:val="en-GB"/>
        </w:rPr>
        <w:t>th</w:t>
      </w:r>
      <w:r w:rsidRPr="004279A1">
        <w:rPr>
          <w:rFonts w:ascii="Tahoma" w:eastAsia="Calibri" w:hAnsi="Tahoma" w:cs="Tahoma"/>
          <w:bCs/>
          <w:lang w:val="en-GB"/>
        </w:rPr>
        <w:t>e</w:t>
      </w:r>
      <w:r w:rsidR="00013A89" w:rsidRPr="004279A1">
        <w:rPr>
          <w:rFonts w:ascii="Tahoma" w:eastAsia="Calibri" w:hAnsi="Tahoma" w:cs="Tahoma"/>
          <w:bCs/>
          <w:lang w:val="en-GB"/>
        </w:rPr>
        <w:t xml:space="preserve"> </w:t>
      </w:r>
      <w:r w:rsidR="006539DF" w:rsidRPr="004279A1">
        <w:rPr>
          <w:rFonts w:ascii="Tahoma" w:eastAsia="Calibri" w:hAnsi="Tahoma" w:cs="Tahoma"/>
          <w:bCs/>
          <w:lang w:val="en-GB"/>
        </w:rPr>
        <w:tab/>
      </w:r>
      <w:r w:rsidRPr="004279A1">
        <w:rPr>
          <w:rFonts w:ascii="Tahoma" w:eastAsia="Calibri" w:hAnsi="Tahoma" w:cs="Tahoma"/>
          <w:bCs/>
          <w:lang w:val="en-GB"/>
        </w:rPr>
        <w:t>Diocesan</w:t>
      </w:r>
      <w:r w:rsidR="004279A1" w:rsidRPr="004279A1">
        <w:rPr>
          <w:rFonts w:ascii="Tahoma" w:eastAsia="Calibri" w:hAnsi="Tahoma" w:cs="Tahoma"/>
          <w:bCs/>
          <w:lang w:val="en-GB"/>
        </w:rPr>
        <w:t xml:space="preserve"> </w:t>
      </w:r>
      <w:r w:rsidR="00013A89" w:rsidRPr="004279A1">
        <w:rPr>
          <w:rFonts w:ascii="Tahoma" w:eastAsia="Calibri" w:hAnsi="Tahoma" w:cs="Tahoma"/>
          <w:bCs/>
          <w:lang w:val="en-GB"/>
        </w:rPr>
        <w:t>Board</w:t>
      </w:r>
      <w:r w:rsidR="004279A1" w:rsidRPr="004279A1">
        <w:rPr>
          <w:rFonts w:ascii="Tahoma" w:eastAsia="Calibri" w:hAnsi="Tahoma" w:cs="Tahoma"/>
          <w:bCs/>
          <w:lang w:val="en-GB"/>
        </w:rPr>
        <w:t xml:space="preserve"> of</w:t>
      </w:r>
      <w:r w:rsidR="00013A89" w:rsidRPr="004279A1">
        <w:rPr>
          <w:rFonts w:ascii="Tahoma" w:eastAsia="Calibri" w:hAnsi="Tahoma" w:cs="Tahoma"/>
          <w:bCs/>
          <w:lang w:val="en-GB"/>
        </w:rPr>
        <w:t xml:space="preserve"> Fi</w:t>
      </w:r>
      <w:r w:rsidRPr="004279A1">
        <w:rPr>
          <w:rFonts w:ascii="Tahoma" w:eastAsia="Calibri" w:hAnsi="Tahoma" w:cs="Tahoma"/>
          <w:bCs/>
          <w:lang w:val="en-GB"/>
        </w:rPr>
        <w:t>nance,</w:t>
      </w:r>
      <w:r w:rsidR="00013A89" w:rsidRPr="004279A1">
        <w:rPr>
          <w:rFonts w:ascii="Tahoma" w:eastAsia="Calibri" w:hAnsi="Tahoma" w:cs="Tahoma"/>
          <w:bCs/>
          <w:lang w:val="en-GB"/>
        </w:rPr>
        <w:t xml:space="preserve"> whi</w:t>
      </w:r>
      <w:r w:rsidRPr="004279A1">
        <w:rPr>
          <w:rFonts w:ascii="Tahoma" w:eastAsia="Calibri" w:hAnsi="Tahoma" w:cs="Tahoma"/>
          <w:bCs/>
          <w:lang w:val="en-GB"/>
        </w:rPr>
        <w:t>c</w:t>
      </w:r>
      <w:r w:rsidR="00013A89" w:rsidRPr="004279A1">
        <w:rPr>
          <w:rFonts w:ascii="Tahoma" w:eastAsia="Calibri" w:hAnsi="Tahoma" w:cs="Tahoma"/>
          <w:bCs/>
          <w:lang w:val="en-GB"/>
        </w:rPr>
        <w:t>h</w:t>
      </w:r>
      <w:r w:rsidRPr="004279A1">
        <w:rPr>
          <w:rFonts w:ascii="Tahoma" w:eastAsia="Calibri" w:hAnsi="Tahoma" w:cs="Tahoma"/>
          <w:bCs/>
          <w:lang w:val="en-GB"/>
        </w:rPr>
        <w:t xml:space="preserve"> would be </w:t>
      </w:r>
      <w:r w:rsidR="00013A89" w:rsidRPr="004279A1">
        <w:rPr>
          <w:rFonts w:ascii="Tahoma" w:eastAsia="Calibri" w:hAnsi="Tahoma" w:cs="Tahoma"/>
          <w:bCs/>
          <w:lang w:val="en-GB"/>
        </w:rPr>
        <w:t>me</w:t>
      </w:r>
      <w:r w:rsidRPr="004279A1">
        <w:rPr>
          <w:rFonts w:ascii="Tahoma" w:eastAsia="Calibri" w:hAnsi="Tahoma" w:cs="Tahoma"/>
          <w:bCs/>
          <w:lang w:val="en-GB"/>
        </w:rPr>
        <w:t>e</w:t>
      </w:r>
      <w:r w:rsidR="00013A89" w:rsidRPr="004279A1">
        <w:rPr>
          <w:rFonts w:ascii="Tahoma" w:eastAsia="Calibri" w:hAnsi="Tahoma" w:cs="Tahoma"/>
          <w:bCs/>
          <w:lang w:val="en-GB"/>
        </w:rPr>
        <w:t>t</w:t>
      </w:r>
      <w:r w:rsidRPr="004279A1">
        <w:rPr>
          <w:rFonts w:ascii="Tahoma" w:eastAsia="Calibri" w:hAnsi="Tahoma" w:cs="Tahoma"/>
          <w:bCs/>
          <w:lang w:val="en-GB"/>
        </w:rPr>
        <w:t xml:space="preserve">ing </w:t>
      </w:r>
      <w:r w:rsidR="00013A89" w:rsidRPr="004279A1">
        <w:rPr>
          <w:rFonts w:ascii="Tahoma" w:eastAsia="Calibri" w:hAnsi="Tahoma" w:cs="Tahoma"/>
          <w:bCs/>
          <w:lang w:val="en-GB"/>
        </w:rPr>
        <w:t>on Wednesday</w:t>
      </w:r>
      <w:r w:rsidR="004279A1">
        <w:rPr>
          <w:rFonts w:ascii="Tahoma" w:eastAsia="Calibri" w:hAnsi="Tahoma" w:cs="Tahoma"/>
          <w:bCs/>
          <w:lang w:val="en-GB"/>
        </w:rPr>
        <w:t>;</w:t>
      </w:r>
    </w:p>
    <w:p w14:paraId="5C8B35A3" w14:textId="77777777" w:rsidR="00013A89" w:rsidRPr="004279A1" w:rsidRDefault="00792386" w:rsidP="004279A1">
      <w:pPr>
        <w:pStyle w:val="Listenabsatz"/>
        <w:numPr>
          <w:ilvl w:val="0"/>
          <w:numId w:val="7"/>
        </w:numPr>
        <w:ind w:left="709" w:hanging="709"/>
        <w:jc w:val="both"/>
        <w:rPr>
          <w:rFonts w:ascii="Tahoma" w:eastAsia="Calibri" w:hAnsi="Tahoma" w:cs="Tahoma"/>
          <w:bCs/>
          <w:lang w:val="en-GB"/>
        </w:rPr>
      </w:pPr>
      <w:r w:rsidRPr="004279A1">
        <w:rPr>
          <w:rFonts w:ascii="Tahoma" w:eastAsia="Calibri" w:hAnsi="Tahoma" w:cs="Tahoma"/>
          <w:bCs/>
          <w:lang w:val="en-GB"/>
        </w:rPr>
        <w:t>drew attention to</w:t>
      </w:r>
      <w:r w:rsidR="006539DF" w:rsidRPr="004279A1">
        <w:rPr>
          <w:rFonts w:ascii="Tahoma" w:eastAsia="Calibri" w:hAnsi="Tahoma" w:cs="Tahoma"/>
          <w:bCs/>
          <w:lang w:val="en-GB"/>
        </w:rPr>
        <w:t xml:space="preserve"> </w:t>
      </w:r>
      <w:r w:rsidRPr="004279A1">
        <w:rPr>
          <w:rFonts w:ascii="Tahoma" w:eastAsia="Calibri" w:hAnsi="Tahoma" w:cs="Tahoma"/>
          <w:bCs/>
          <w:lang w:val="en-GB"/>
        </w:rPr>
        <w:t xml:space="preserve">the fact that the </w:t>
      </w:r>
      <w:r w:rsidR="00013A89" w:rsidRPr="004279A1">
        <w:rPr>
          <w:rFonts w:ascii="Tahoma" w:eastAsia="Calibri" w:hAnsi="Tahoma" w:cs="Tahoma"/>
          <w:bCs/>
          <w:lang w:val="en-GB"/>
        </w:rPr>
        <w:t xml:space="preserve">Synod </w:t>
      </w:r>
      <w:r w:rsidRPr="004279A1">
        <w:rPr>
          <w:rFonts w:ascii="Tahoma" w:eastAsia="Calibri" w:hAnsi="Tahoma" w:cs="Tahoma"/>
          <w:bCs/>
          <w:lang w:val="en-GB"/>
        </w:rPr>
        <w:t xml:space="preserve">has a broader programme this time and would be </w:t>
      </w:r>
      <w:r w:rsidR="00013A89" w:rsidRPr="004279A1">
        <w:rPr>
          <w:rFonts w:ascii="Tahoma" w:eastAsia="Calibri" w:hAnsi="Tahoma" w:cs="Tahoma"/>
          <w:bCs/>
          <w:lang w:val="en-GB"/>
        </w:rPr>
        <w:t>discuss</w:t>
      </w:r>
      <w:r w:rsidRPr="004279A1">
        <w:rPr>
          <w:rFonts w:ascii="Tahoma" w:eastAsia="Calibri" w:hAnsi="Tahoma" w:cs="Tahoma"/>
          <w:bCs/>
          <w:lang w:val="en-GB"/>
        </w:rPr>
        <w:t xml:space="preserve">ing </w:t>
      </w:r>
      <w:r w:rsidR="00DC507C">
        <w:rPr>
          <w:rFonts w:ascii="Tahoma" w:eastAsia="Calibri" w:hAnsi="Tahoma" w:cs="Tahoma"/>
          <w:bCs/>
          <w:lang w:val="en-GB"/>
        </w:rPr>
        <w:t>clergy well</w:t>
      </w:r>
      <w:r w:rsidR="00013A89" w:rsidRPr="004279A1">
        <w:rPr>
          <w:rFonts w:ascii="Tahoma" w:eastAsia="Calibri" w:hAnsi="Tahoma" w:cs="Tahoma"/>
          <w:bCs/>
          <w:lang w:val="en-GB"/>
        </w:rPr>
        <w:t>being, safeguarding an</w:t>
      </w:r>
      <w:r w:rsidRPr="004279A1">
        <w:rPr>
          <w:rFonts w:ascii="Tahoma" w:eastAsia="Calibri" w:hAnsi="Tahoma" w:cs="Tahoma"/>
          <w:bCs/>
          <w:lang w:val="en-GB"/>
        </w:rPr>
        <w:t>d the</w:t>
      </w:r>
      <w:r w:rsidR="004279A1" w:rsidRPr="004279A1">
        <w:rPr>
          <w:rFonts w:ascii="Tahoma" w:eastAsia="Calibri" w:hAnsi="Tahoma" w:cs="Tahoma"/>
          <w:bCs/>
          <w:lang w:val="en-GB"/>
        </w:rPr>
        <w:t xml:space="preserve"> </w:t>
      </w:r>
      <w:r w:rsidRPr="004279A1">
        <w:rPr>
          <w:rFonts w:ascii="Tahoma" w:eastAsia="Calibri" w:hAnsi="Tahoma" w:cs="Tahoma"/>
          <w:bCs/>
          <w:lang w:val="en-GB"/>
        </w:rPr>
        <w:t>European</w:t>
      </w:r>
      <w:r w:rsidR="006539DF" w:rsidRPr="004279A1">
        <w:rPr>
          <w:rFonts w:ascii="Tahoma" w:eastAsia="Calibri" w:hAnsi="Tahoma" w:cs="Tahoma"/>
          <w:bCs/>
          <w:lang w:val="en-GB"/>
        </w:rPr>
        <w:t xml:space="preserve"> </w:t>
      </w:r>
      <w:r w:rsidR="00DC507C" w:rsidRPr="00DC507C">
        <w:rPr>
          <w:rFonts w:ascii="Tahoma" w:eastAsia="Calibri" w:hAnsi="Tahoma" w:cs="Tahoma"/>
          <w:bCs/>
          <w:lang w:val="en-GB"/>
        </w:rPr>
        <w:t>e</w:t>
      </w:r>
      <w:r w:rsidR="00013A89" w:rsidRPr="00DC507C">
        <w:rPr>
          <w:rFonts w:ascii="Tahoma" w:eastAsia="Calibri" w:hAnsi="Tahoma" w:cs="Tahoma"/>
          <w:bCs/>
          <w:lang w:val="en-GB"/>
        </w:rPr>
        <w:t>l</w:t>
      </w:r>
      <w:r w:rsidR="00013A89" w:rsidRPr="004279A1">
        <w:rPr>
          <w:rFonts w:ascii="Tahoma" w:eastAsia="Calibri" w:hAnsi="Tahoma" w:cs="Tahoma"/>
          <w:bCs/>
          <w:lang w:val="en-GB"/>
        </w:rPr>
        <w:t>ections</w:t>
      </w:r>
      <w:r w:rsidR="00013A89" w:rsidRPr="004279A1">
        <w:rPr>
          <w:rFonts w:ascii="Tahoma" w:eastAsia="Calibri" w:hAnsi="Tahoma" w:cs="Tahoma"/>
          <w:b/>
          <w:bCs/>
          <w:lang w:val="en-GB"/>
        </w:rPr>
        <w:t xml:space="preserve"> </w:t>
      </w:r>
      <w:r w:rsidR="00013A89" w:rsidRPr="00DC507C">
        <w:rPr>
          <w:rFonts w:ascii="Tahoma" w:eastAsia="Calibri" w:hAnsi="Tahoma" w:cs="Tahoma"/>
          <w:bCs/>
          <w:lang w:val="en-GB"/>
        </w:rPr>
        <w:t>a</w:t>
      </w:r>
      <w:r w:rsidR="00013A89" w:rsidRPr="004279A1">
        <w:rPr>
          <w:rFonts w:ascii="Tahoma" w:eastAsia="Calibri" w:hAnsi="Tahoma" w:cs="Tahoma"/>
          <w:bCs/>
          <w:lang w:val="en-GB"/>
        </w:rPr>
        <w:t>nd the UK situation.</w:t>
      </w:r>
    </w:p>
    <w:p w14:paraId="63958FC5" w14:textId="77777777" w:rsidR="00013A89" w:rsidRPr="004279A1" w:rsidRDefault="00013A89" w:rsidP="00013A89">
      <w:pPr>
        <w:jc w:val="both"/>
        <w:rPr>
          <w:rFonts w:ascii="Tahoma" w:eastAsia="Calibri" w:hAnsi="Tahoma" w:cs="Tahoma"/>
          <w:b/>
          <w:bCs/>
          <w:lang w:val="en-GB"/>
        </w:rPr>
      </w:pPr>
      <w:r w:rsidRPr="004279A1">
        <w:rPr>
          <w:rFonts w:ascii="Tahoma" w:eastAsia="Calibri" w:hAnsi="Tahoma" w:cs="Tahoma"/>
          <w:b/>
          <w:bCs/>
          <w:lang w:val="en-GB"/>
        </w:rPr>
        <w:t>Sessi</w:t>
      </w:r>
      <w:r w:rsidR="00E4054E" w:rsidRPr="004279A1">
        <w:rPr>
          <w:rFonts w:ascii="Tahoma" w:eastAsia="Calibri" w:hAnsi="Tahoma" w:cs="Tahoma"/>
          <w:b/>
          <w:bCs/>
          <w:lang w:val="en-GB"/>
        </w:rPr>
        <w:t>o</w:t>
      </w:r>
      <w:r w:rsidRPr="004279A1">
        <w:rPr>
          <w:rFonts w:ascii="Tahoma" w:eastAsia="Calibri" w:hAnsi="Tahoma" w:cs="Tahoma"/>
          <w:b/>
          <w:bCs/>
          <w:lang w:val="en-GB"/>
        </w:rPr>
        <w:t xml:space="preserve">n </w:t>
      </w:r>
      <w:r w:rsidR="004279A1">
        <w:rPr>
          <w:rFonts w:ascii="Tahoma" w:eastAsia="Calibri" w:hAnsi="Tahoma" w:cs="Tahoma"/>
          <w:b/>
          <w:bCs/>
          <w:lang w:val="en-GB"/>
        </w:rPr>
        <w:t>Two</w:t>
      </w:r>
      <w:r w:rsidRPr="004279A1">
        <w:rPr>
          <w:rFonts w:ascii="Tahoma" w:eastAsia="Calibri" w:hAnsi="Tahoma" w:cs="Tahoma"/>
          <w:b/>
          <w:bCs/>
          <w:lang w:val="en-GB"/>
        </w:rPr>
        <w:t xml:space="preserve">  </w:t>
      </w:r>
    </w:p>
    <w:p w14:paraId="7BB9656F" w14:textId="77777777" w:rsidR="00013A89" w:rsidRPr="00A81792" w:rsidRDefault="00013A89" w:rsidP="00013A89">
      <w:pPr>
        <w:jc w:val="both"/>
        <w:rPr>
          <w:rFonts w:ascii="Tahoma" w:hAnsi="Tahoma" w:cs="Tahoma"/>
          <w:b/>
          <w:bCs/>
          <w:lang w:val="en-GB"/>
        </w:rPr>
      </w:pPr>
      <w:r w:rsidRPr="00A81792">
        <w:rPr>
          <w:rFonts w:ascii="Tahoma" w:hAnsi="Tahoma" w:cs="Tahoma"/>
          <w:b/>
          <w:bCs/>
          <w:lang w:val="en-GB"/>
        </w:rPr>
        <w:t>Report from the Common Fund Allocation Working group.</w:t>
      </w:r>
    </w:p>
    <w:p w14:paraId="1275509C" w14:textId="77777777" w:rsidR="00013A89" w:rsidRPr="00A81792" w:rsidRDefault="006539DF" w:rsidP="00013A89">
      <w:pPr>
        <w:jc w:val="both"/>
        <w:rPr>
          <w:rFonts w:ascii="Tahoma" w:hAnsi="Tahoma" w:cs="Tahoma"/>
          <w:b/>
          <w:bCs/>
          <w:i/>
          <w:iCs/>
          <w:lang w:val="en-GB"/>
        </w:rPr>
      </w:pPr>
      <w:r w:rsidRPr="00A81792">
        <w:rPr>
          <w:rFonts w:ascii="Tahoma" w:hAnsi="Tahoma" w:cs="Tahoma"/>
          <w:lang w:val="en-GB"/>
        </w:rPr>
        <w:t>The discussion</w:t>
      </w:r>
      <w:r w:rsidR="00013A89" w:rsidRPr="00A81792">
        <w:rPr>
          <w:rFonts w:ascii="Tahoma" w:hAnsi="Tahoma" w:cs="Tahoma"/>
          <w:lang w:val="en-GB"/>
        </w:rPr>
        <w:t xml:space="preserve"> revolved around the allocation of the fund </w:t>
      </w:r>
      <w:r w:rsidR="00013A89" w:rsidRPr="00A81792">
        <w:rPr>
          <w:rFonts w:ascii="Tahoma" w:hAnsi="Tahoma" w:cs="Tahoma"/>
          <w:b/>
          <w:lang w:val="en-GB"/>
        </w:rPr>
        <w:t>not</w:t>
      </w:r>
      <w:r w:rsidR="00013A89" w:rsidRPr="00A81792">
        <w:rPr>
          <w:rFonts w:ascii="Tahoma" w:hAnsi="Tahoma" w:cs="Tahoma"/>
          <w:lang w:val="en-GB"/>
        </w:rPr>
        <w:t xml:space="preserve"> a discussion of the sum</w:t>
      </w:r>
      <w:r w:rsidRPr="00A81792">
        <w:rPr>
          <w:rFonts w:ascii="Tahoma" w:hAnsi="Tahoma" w:cs="Tahoma"/>
          <w:lang w:val="en-GB"/>
        </w:rPr>
        <w:t>.</w:t>
      </w:r>
      <w:r w:rsidR="00013A89" w:rsidRPr="00A81792">
        <w:rPr>
          <w:rFonts w:ascii="Tahoma" w:hAnsi="Tahoma" w:cs="Tahoma"/>
          <w:lang w:val="en-GB"/>
        </w:rPr>
        <w:t xml:space="preserve"> The 2018 Synod had moved that there should be “</w:t>
      </w:r>
      <w:r w:rsidR="00013A89" w:rsidRPr="00A81792">
        <w:rPr>
          <w:rFonts w:ascii="Tahoma" w:hAnsi="Tahoma" w:cs="Tahoma"/>
          <w:b/>
          <w:bCs/>
          <w:i/>
          <w:iCs/>
          <w:lang w:val="en-GB"/>
        </w:rPr>
        <w:t>A review of the current common fund sharing formula be undertaken with a view for a more equitable formula” – report to Bishops Council 2018.</w:t>
      </w:r>
    </w:p>
    <w:p w14:paraId="39A218C2" w14:textId="77777777" w:rsidR="00013A89" w:rsidRPr="00A81792" w:rsidRDefault="006539DF" w:rsidP="00013A89">
      <w:pPr>
        <w:jc w:val="both"/>
        <w:rPr>
          <w:rFonts w:ascii="Tahoma" w:hAnsi="Tahoma" w:cs="Tahoma"/>
          <w:bCs/>
          <w:lang w:val="en-GB"/>
        </w:rPr>
      </w:pPr>
      <w:r w:rsidRPr="00A81792">
        <w:rPr>
          <w:rFonts w:ascii="Tahoma" w:hAnsi="Tahoma" w:cs="Tahoma"/>
          <w:bCs/>
          <w:lang w:val="en-GB"/>
        </w:rPr>
        <w:t>T</w:t>
      </w:r>
      <w:r w:rsidR="00013A89" w:rsidRPr="00A81792">
        <w:rPr>
          <w:rFonts w:ascii="Tahoma" w:hAnsi="Tahoma" w:cs="Tahoma"/>
          <w:bCs/>
          <w:lang w:val="en-GB"/>
        </w:rPr>
        <w:t>his year chaplaincies have to date paid 80% of the contributions that were requested. The Working Group have drawn up certain criteria which</w:t>
      </w:r>
      <w:r w:rsidRPr="00A81792">
        <w:rPr>
          <w:rFonts w:ascii="Tahoma" w:hAnsi="Tahoma" w:cs="Tahoma"/>
          <w:bCs/>
          <w:lang w:val="en-GB"/>
        </w:rPr>
        <w:t xml:space="preserve"> w</w:t>
      </w:r>
      <w:r w:rsidR="00013A89" w:rsidRPr="00A81792">
        <w:rPr>
          <w:rFonts w:ascii="Tahoma" w:hAnsi="Tahoma" w:cs="Tahoma"/>
          <w:bCs/>
          <w:lang w:val="en-GB"/>
        </w:rPr>
        <w:t>ill be applied in cases where chaplaincies ask for consideration or help. These include</w:t>
      </w:r>
      <w:r w:rsidRPr="00A81792">
        <w:rPr>
          <w:rFonts w:ascii="Tahoma" w:hAnsi="Tahoma" w:cs="Tahoma"/>
          <w:bCs/>
          <w:lang w:val="en-GB"/>
        </w:rPr>
        <w:t>:</w:t>
      </w:r>
    </w:p>
    <w:p w14:paraId="1A9CAB23" w14:textId="16DB74AA" w:rsidR="00013A89" w:rsidRPr="00A81792" w:rsidRDefault="00013A89" w:rsidP="006539DF">
      <w:pPr>
        <w:spacing w:after="0"/>
        <w:jc w:val="both"/>
        <w:rPr>
          <w:rFonts w:ascii="Tahoma" w:hAnsi="Tahoma" w:cs="Tahoma"/>
          <w:b/>
          <w:bCs/>
          <w:lang w:val="en-GB"/>
        </w:rPr>
      </w:pPr>
      <w:r w:rsidRPr="00A81792">
        <w:rPr>
          <w:rFonts w:ascii="Tahoma" w:hAnsi="Tahoma" w:cs="Tahoma"/>
          <w:b/>
          <w:bCs/>
          <w:lang w:val="en-GB"/>
        </w:rPr>
        <w:t xml:space="preserve">Fairness </w:t>
      </w:r>
      <w:r w:rsidRPr="00A81792">
        <w:rPr>
          <w:rFonts w:ascii="Tahoma" w:hAnsi="Tahoma" w:cs="Tahoma"/>
          <w:bCs/>
          <w:lang w:val="en-GB"/>
        </w:rPr>
        <w:t>The a</w:t>
      </w:r>
      <w:r w:rsidRPr="00A81792">
        <w:rPr>
          <w:rFonts w:ascii="Tahoma" w:hAnsi="Tahoma" w:cs="Tahoma"/>
          <w:lang w:val="en-GB"/>
        </w:rPr>
        <w:t xml:space="preserve">bility of the Chaplaincy to pay </w:t>
      </w:r>
      <w:r w:rsidRPr="00A81792">
        <w:rPr>
          <w:rFonts w:ascii="Tahoma" w:hAnsi="Tahoma" w:cs="Tahoma"/>
          <w:b/>
          <w:bCs/>
          <w:lang w:val="en-GB"/>
        </w:rPr>
        <w:t xml:space="preserve"> </w:t>
      </w:r>
    </w:p>
    <w:p w14:paraId="075E1D55" w14:textId="77777777" w:rsidR="00013A89" w:rsidRPr="00A81792" w:rsidRDefault="00013A89" w:rsidP="006539DF">
      <w:pPr>
        <w:spacing w:after="0"/>
        <w:jc w:val="both"/>
        <w:rPr>
          <w:rFonts w:ascii="Tahoma" w:hAnsi="Tahoma" w:cs="Tahoma"/>
          <w:b/>
          <w:bCs/>
          <w:lang w:val="en-GB"/>
        </w:rPr>
      </w:pPr>
      <w:r w:rsidRPr="00A81792">
        <w:rPr>
          <w:rFonts w:ascii="Tahoma" w:hAnsi="Tahoma" w:cs="Tahoma"/>
          <w:b/>
          <w:bCs/>
          <w:lang w:val="en-GB"/>
        </w:rPr>
        <w:t xml:space="preserve">Transparency </w:t>
      </w:r>
      <w:r w:rsidRPr="00A81792">
        <w:rPr>
          <w:rFonts w:ascii="Tahoma" w:hAnsi="Tahoma" w:cs="Tahoma"/>
          <w:lang w:val="en-GB"/>
        </w:rPr>
        <w:t>Clarity, disclosure of accounts</w:t>
      </w:r>
      <w:r w:rsidRPr="00A81792">
        <w:rPr>
          <w:rFonts w:ascii="Tahoma" w:hAnsi="Tahoma" w:cs="Tahoma"/>
          <w:b/>
          <w:bCs/>
          <w:lang w:val="en-GB"/>
        </w:rPr>
        <w:t xml:space="preserve"> </w:t>
      </w:r>
    </w:p>
    <w:p w14:paraId="40980186" w14:textId="77777777" w:rsidR="00013A89" w:rsidRPr="00A81792" w:rsidRDefault="00013A89" w:rsidP="006539DF">
      <w:pPr>
        <w:spacing w:after="0"/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b/>
          <w:bCs/>
          <w:lang w:val="en-GB"/>
        </w:rPr>
        <w:lastRenderedPageBreak/>
        <w:t xml:space="preserve">Mutuality </w:t>
      </w:r>
      <w:r w:rsidR="006539DF" w:rsidRPr="00A81792">
        <w:rPr>
          <w:rFonts w:ascii="Tahoma" w:hAnsi="Tahoma" w:cs="Tahoma"/>
          <w:bCs/>
          <w:lang w:val="en-GB"/>
        </w:rPr>
        <w:t>S</w:t>
      </w:r>
      <w:r w:rsidRPr="00A81792">
        <w:rPr>
          <w:rFonts w:ascii="Tahoma" w:hAnsi="Tahoma" w:cs="Tahoma"/>
          <w:lang w:val="en-GB"/>
        </w:rPr>
        <w:t>hared responsibility - the reduction of one chaplaincy’s quota means an increase for another</w:t>
      </w:r>
      <w:r w:rsidR="006539DF" w:rsidRPr="00A81792">
        <w:rPr>
          <w:rFonts w:ascii="Tahoma" w:hAnsi="Tahoma" w:cs="Tahoma"/>
          <w:lang w:val="en-GB"/>
        </w:rPr>
        <w:t xml:space="preserve"> chaplaincy</w:t>
      </w:r>
    </w:p>
    <w:p w14:paraId="227F3BA3" w14:textId="06196244" w:rsidR="00013A89" w:rsidRPr="00A81792" w:rsidRDefault="00013A89" w:rsidP="006539DF">
      <w:pPr>
        <w:spacing w:after="0"/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b/>
          <w:bCs/>
          <w:lang w:val="en-GB"/>
        </w:rPr>
        <w:t xml:space="preserve">Justice </w:t>
      </w:r>
      <w:r w:rsidRPr="00A81792">
        <w:rPr>
          <w:rFonts w:ascii="Tahoma" w:hAnsi="Tahoma" w:cs="Tahoma"/>
          <w:bCs/>
          <w:lang w:val="en-GB"/>
        </w:rPr>
        <w:t>an</w:t>
      </w:r>
      <w:r w:rsidRPr="00A81792">
        <w:rPr>
          <w:rFonts w:ascii="Tahoma" w:hAnsi="Tahoma" w:cs="Tahoma"/>
          <w:b/>
          <w:bCs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even-handed approach to exemptions</w:t>
      </w:r>
      <w:r w:rsidR="00C521F8">
        <w:rPr>
          <w:rFonts w:ascii="Tahoma" w:hAnsi="Tahoma" w:cs="Tahoma"/>
          <w:lang w:val="en-GB"/>
        </w:rPr>
        <w:t xml:space="preserve">, </w:t>
      </w:r>
      <w:r w:rsidR="006539DF" w:rsidRPr="00A81792">
        <w:rPr>
          <w:rFonts w:ascii="Tahoma" w:hAnsi="Tahoma" w:cs="Tahoma"/>
          <w:lang w:val="en-GB"/>
        </w:rPr>
        <w:t>making sure that the</w:t>
      </w:r>
      <w:r w:rsidR="00C521F8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 xml:space="preserve">same </w:t>
      </w:r>
      <w:proofErr w:type="spellStart"/>
      <w:r w:rsidRPr="00A81792">
        <w:rPr>
          <w:rFonts w:ascii="Tahoma" w:hAnsi="Tahoma" w:cs="Tahoma"/>
          <w:lang w:val="en-GB"/>
        </w:rPr>
        <w:t>critieria</w:t>
      </w:r>
      <w:proofErr w:type="spellEnd"/>
      <w:r w:rsidRPr="00A81792">
        <w:rPr>
          <w:rFonts w:ascii="Tahoma" w:hAnsi="Tahoma" w:cs="Tahoma"/>
          <w:b/>
          <w:bCs/>
          <w:lang w:val="en-GB"/>
        </w:rPr>
        <w:t xml:space="preserve"> </w:t>
      </w:r>
      <w:r w:rsidR="006539DF" w:rsidRPr="00A81792">
        <w:rPr>
          <w:rFonts w:ascii="Tahoma" w:hAnsi="Tahoma" w:cs="Tahoma"/>
          <w:bCs/>
          <w:lang w:val="en-GB"/>
        </w:rPr>
        <w:t xml:space="preserve">are applied </w:t>
      </w:r>
      <w:r w:rsidR="0011620B" w:rsidRPr="00A81792">
        <w:rPr>
          <w:rFonts w:ascii="Tahoma" w:hAnsi="Tahoma" w:cs="Tahoma"/>
          <w:bCs/>
          <w:lang w:val="en-GB"/>
        </w:rPr>
        <w:t>f</w:t>
      </w:r>
      <w:r w:rsidRPr="00A81792">
        <w:rPr>
          <w:rFonts w:ascii="Tahoma" w:hAnsi="Tahoma" w:cs="Tahoma"/>
          <w:bCs/>
          <w:lang w:val="en-GB"/>
        </w:rPr>
        <w:t>o</w:t>
      </w:r>
      <w:r w:rsidR="0011620B" w:rsidRPr="00A81792">
        <w:rPr>
          <w:rFonts w:ascii="Tahoma" w:hAnsi="Tahoma" w:cs="Tahoma"/>
          <w:bCs/>
          <w:lang w:val="en-GB"/>
        </w:rPr>
        <w:t>r</w:t>
      </w:r>
      <w:r w:rsidRPr="00A81792">
        <w:rPr>
          <w:rFonts w:ascii="Tahoma" w:hAnsi="Tahoma" w:cs="Tahoma"/>
          <w:bCs/>
          <w:lang w:val="en-GB"/>
        </w:rPr>
        <w:t xml:space="preserve"> granting exceptions</w:t>
      </w:r>
    </w:p>
    <w:p w14:paraId="061F9A69" w14:textId="77777777" w:rsidR="00013A89" w:rsidRPr="00A81792" w:rsidRDefault="00013A89" w:rsidP="00013A89">
      <w:p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b/>
          <w:bCs/>
          <w:lang w:val="en-GB"/>
        </w:rPr>
        <w:t xml:space="preserve">Certain proposals </w:t>
      </w:r>
      <w:r w:rsidR="006539DF" w:rsidRPr="00A81792">
        <w:rPr>
          <w:rFonts w:ascii="Tahoma" w:hAnsi="Tahoma" w:cs="Tahoma"/>
          <w:b/>
          <w:bCs/>
          <w:lang w:val="en-GB"/>
        </w:rPr>
        <w:t xml:space="preserve">to </w:t>
      </w:r>
      <w:r w:rsidRPr="00A81792">
        <w:rPr>
          <w:rFonts w:ascii="Tahoma" w:hAnsi="Tahoma" w:cs="Tahoma"/>
          <w:b/>
          <w:bCs/>
          <w:lang w:val="en-GB"/>
        </w:rPr>
        <w:t xml:space="preserve">be </w:t>
      </w:r>
      <w:r w:rsidR="006539DF" w:rsidRPr="00A81792">
        <w:rPr>
          <w:rFonts w:ascii="Tahoma" w:hAnsi="Tahoma" w:cs="Tahoma"/>
          <w:b/>
          <w:bCs/>
          <w:lang w:val="en-GB"/>
        </w:rPr>
        <w:t>i</w:t>
      </w:r>
      <w:r w:rsidRPr="00A81792">
        <w:rPr>
          <w:rFonts w:ascii="Tahoma" w:hAnsi="Tahoma" w:cs="Tahoma"/>
          <w:b/>
          <w:bCs/>
          <w:lang w:val="en-GB"/>
        </w:rPr>
        <w:t xml:space="preserve">mplemented in the near future </w:t>
      </w:r>
      <w:r w:rsidR="006539DF" w:rsidRPr="00A81792">
        <w:rPr>
          <w:rFonts w:ascii="Tahoma" w:hAnsi="Tahoma" w:cs="Tahoma"/>
          <w:b/>
          <w:bCs/>
          <w:lang w:val="en-GB"/>
        </w:rPr>
        <w:t xml:space="preserve">include: </w:t>
      </w:r>
      <w:r w:rsidRPr="00A81792">
        <w:rPr>
          <w:rFonts w:ascii="Tahoma" w:hAnsi="Tahoma" w:cs="Tahoma"/>
          <w:b/>
          <w:bCs/>
          <w:lang w:val="en-GB"/>
        </w:rPr>
        <w:t>a</w:t>
      </w:r>
      <w:r w:rsidRPr="00A81792">
        <w:rPr>
          <w:rFonts w:ascii="Tahoma" w:hAnsi="Tahoma" w:cs="Tahoma"/>
          <w:lang w:val="en-GB"/>
        </w:rPr>
        <w:t xml:space="preserve">bolishing the penalty for late payment, setting up a sub-committee to look at exceptions and </w:t>
      </w:r>
      <w:r w:rsidR="0011620B" w:rsidRPr="00A81792">
        <w:rPr>
          <w:rFonts w:ascii="Tahoma" w:hAnsi="Tahoma" w:cs="Tahoma"/>
          <w:lang w:val="en-GB"/>
        </w:rPr>
        <w:t xml:space="preserve">looking at the </w:t>
      </w:r>
      <w:r w:rsidR="006539DF" w:rsidRPr="00A81792">
        <w:rPr>
          <w:rFonts w:ascii="Tahoma" w:hAnsi="Tahoma" w:cs="Tahoma"/>
          <w:lang w:val="en-GB"/>
        </w:rPr>
        <w:t xml:space="preserve">difficulties </w:t>
      </w:r>
      <w:r w:rsidR="0011620B" w:rsidRPr="00A81792">
        <w:rPr>
          <w:rFonts w:ascii="Tahoma" w:hAnsi="Tahoma" w:cs="Tahoma"/>
          <w:lang w:val="en-GB"/>
        </w:rPr>
        <w:t xml:space="preserve">arising with </w:t>
      </w:r>
      <w:r w:rsidRPr="00A81792">
        <w:rPr>
          <w:rFonts w:ascii="Tahoma" w:hAnsi="Tahoma" w:cs="Tahoma"/>
          <w:lang w:val="en-GB"/>
        </w:rPr>
        <w:t>the practice of using the electo</w:t>
      </w:r>
      <w:r w:rsidR="0011620B" w:rsidRPr="00A81792">
        <w:rPr>
          <w:rFonts w:ascii="Tahoma" w:hAnsi="Tahoma" w:cs="Tahoma"/>
          <w:lang w:val="en-GB"/>
        </w:rPr>
        <w:t xml:space="preserve">ral roll to determine quotas. </w:t>
      </w:r>
    </w:p>
    <w:p w14:paraId="0573587C" w14:textId="7D2ED442" w:rsidR="006539DF" w:rsidRPr="00A81792" w:rsidRDefault="00013A89" w:rsidP="00013A89">
      <w:pPr>
        <w:jc w:val="both"/>
        <w:rPr>
          <w:rFonts w:ascii="Tahoma" w:hAnsi="Tahoma" w:cs="Tahoma"/>
          <w:b/>
          <w:bCs/>
          <w:iCs/>
          <w:lang w:val="en-GB"/>
        </w:rPr>
      </w:pPr>
      <w:r w:rsidRPr="00A81792">
        <w:rPr>
          <w:rFonts w:ascii="Tahoma" w:hAnsi="Tahoma" w:cs="Tahoma"/>
          <w:b/>
          <w:bCs/>
          <w:iCs/>
          <w:lang w:val="en-GB"/>
        </w:rPr>
        <w:t xml:space="preserve">Session </w:t>
      </w:r>
      <w:r w:rsidR="004279A1">
        <w:rPr>
          <w:rFonts w:ascii="Tahoma" w:hAnsi="Tahoma" w:cs="Tahoma"/>
          <w:b/>
          <w:bCs/>
          <w:iCs/>
          <w:lang w:val="en-GB"/>
        </w:rPr>
        <w:t xml:space="preserve">Three </w:t>
      </w:r>
      <w:r w:rsidRPr="00A81792">
        <w:rPr>
          <w:rFonts w:ascii="Tahoma" w:hAnsi="Tahoma" w:cs="Tahoma"/>
          <w:b/>
          <w:bCs/>
          <w:iCs/>
          <w:lang w:val="en-GB"/>
        </w:rPr>
        <w:t xml:space="preserve">Setting God’s people free </w:t>
      </w:r>
    </w:p>
    <w:p w14:paraId="35163236" w14:textId="77777777" w:rsidR="00013A89" w:rsidRPr="00A81792" w:rsidRDefault="009363FC" w:rsidP="00013A89">
      <w:pPr>
        <w:jc w:val="both"/>
        <w:rPr>
          <w:rFonts w:ascii="Tahoma" w:hAnsi="Tahoma" w:cs="Tahoma"/>
          <w:bCs/>
          <w:iCs/>
          <w:lang w:val="en-GB"/>
        </w:rPr>
      </w:pPr>
      <w:r w:rsidRPr="00A81792">
        <w:rPr>
          <w:rFonts w:ascii="Tahoma" w:hAnsi="Tahoma" w:cs="Tahoma"/>
          <w:bCs/>
          <w:iCs/>
          <w:lang w:val="en-GB"/>
        </w:rPr>
        <w:t>“</w:t>
      </w:r>
      <w:r w:rsidR="006539DF" w:rsidRPr="00A81792">
        <w:rPr>
          <w:rFonts w:ascii="Tahoma" w:hAnsi="Tahoma" w:cs="Tahoma"/>
          <w:bCs/>
          <w:iCs/>
          <w:lang w:val="en-GB"/>
        </w:rPr>
        <w:t>T</w:t>
      </w:r>
      <w:r w:rsidR="00013A89" w:rsidRPr="00A81792">
        <w:rPr>
          <w:rFonts w:ascii="Tahoma" w:hAnsi="Tahoma" w:cs="Tahoma"/>
          <w:bCs/>
          <w:iCs/>
          <w:lang w:val="en-GB"/>
        </w:rPr>
        <w:t>his</w:t>
      </w:r>
      <w:r w:rsidR="006539DF" w:rsidRPr="00A81792">
        <w:rPr>
          <w:rFonts w:ascii="Tahoma" w:hAnsi="Tahoma" w:cs="Tahoma"/>
          <w:bCs/>
          <w:iCs/>
          <w:lang w:val="en-GB"/>
        </w:rPr>
        <w:t xml:space="preserve"> </w:t>
      </w:r>
      <w:r w:rsidR="00013A89" w:rsidRPr="00A81792">
        <w:rPr>
          <w:rFonts w:ascii="Tahoma" w:hAnsi="Tahoma" w:cs="Tahoma"/>
          <w:bCs/>
          <w:iCs/>
          <w:lang w:val="en-GB"/>
        </w:rPr>
        <w:t>is a</w:t>
      </w:r>
      <w:r w:rsidR="006539DF" w:rsidRPr="00A81792">
        <w:rPr>
          <w:rFonts w:ascii="Tahoma" w:hAnsi="Tahoma" w:cs="Tahoma"/>
          <w:bCs/>
          <w:iCs/>
          <w:lang w:val="en-GB"/>
        </w:rPr>
        <w:t xml:space="preserve">n initiative </w:t>
      </w:r>
      <w:r w:rsidRPr="00A81792">
        <w:rPr>
          <w:rFonts w:ascii="Tahoma" w:hAnsi="Tahoma" w:cs="Tahoma"/>
          <w:bCs/>
          <w:iCs/>
          <w:lang w:val="en-GB"/>
        </w:rPr>
        <w:t>across the Church of England to enable the whole people of God to live out the Good News of Jesus confidently in all of life, Sunday to Saturday”</w:t>
      </w:r>
    </w:p>
    <w:p w14:paraId="2F911F0E" w14:textId="77777777" w:rsidR="00013A89" w:rsidRPr="00A81792" w:rsidRDefault="00013A89" w:rsidP="00013A89">
      <w:pPr>
        <w:jc w:val="both"/>
        <w:rPr>
          <w:rFonts w:ascii="Tahoma" w:eastAsia="Calibri" w:hAnsi="Tahoma" w:cs="Tahoma"/>
          <w:lang w:val="en-GB"/>
        </w:rPr>
      </w:pPr>
      <w:r w:rsidRPr="00A81792">
        <w:rPr>
          <w:rFonts w:ascii="Tahoma" w:eastAsia="Calibri" w:hAnsi="Tahoma" w:cs="Tahoma"/>
          <w:lang w:val="en-GB"/>
        </w:rPr>
        <w:t xml:space="preserve">This message needs </w:t>
      </w:r>
      <w:r w:rsidR="009363FC" w:rsidRPr="00A81792">
        <w:rPr>
          <w:rFonts w:ascii="Tahoma" w:eastAsia="Calibri" w:hAnsi="Tahoma" w:cs="Tahoma"/>
          <w:lang w:val="en-GB"/>
        </w:rPr>
        <w:t>a coordinated effort to change our culture and to more clearly recognise and support the</w:t>
      </w:r>
      <w:r w:rsidR="00540E83" w:rsidRPr="00A81792">
        <w:rPr>
          <w:rFonts w:ascii="Tahoma" w:eastAsia="Calibri" w:hAnsi="Tahoma" w:cs="Tahoma"/>
          <w:lang w:val="en-GB"/>
        </w:rPr>
        <w:t xml:space="preserve"> </w:t>
      </w:r>
      <w:r w:rsidR="009363FC" w:rsidRPr="00A81792">
        <w:rPr>
          <w:rFonts w:ascii="Tahoma" w:eastAsia="Calibri" w:hAnsi="Tahoma" w:cs="Tahoma"/>
          <w:lang w:val="en-GB"/>
        </w:rPr>
        <w:t>faith of “</w:t>
      </w:r>
      <w:r w:rsidR="00540E83" w:rsidRPr="00A81792">
        <w:rPr>
          <w:rFonts w:ascii="Tahoma" w:eastAsia="Calibri" w:hAnsi="Tahoma" w:cs="Tahoma"/>
          <w:lang w:val="en-GB"/>
        </w:rPr>
        <w:t>or</w:t>
      </w:r>
      <w:r w:rsidR="009363FC" w:rsidRPr="00A81792">
        <w:rPr>
          <w:rFonts w:ascii="Tahoma" w:eastAsia="Calibri" w:hAnsi="Tahoma" w:cs="Tahoma"/>
          <w:lang w:val="en-GB"/>
        </w:rPr>
        <w:t>dinary Christ</w:t>
      </w:r>
      <w:r w:rsidR="00540E83" w:rsidRPr="00A81792">
        <w:rPr>
          <w:rFonts w:ascii="Tahoma" w:eastAsia="Calibri" w:hAnsi="Tahoma" w:cs="Tahoma"/>
          <w:lang w:val="en-GB"/>
        </w:rPr>
        <w:t>i</w:t>
      </w:r>
      <w:r w:rsidR="009363FC" w:rsidRPr="00A81792">
        <w:rPr>
          <w:rFonts w:ascii="Tahoma" w:eastAsia="Calibri" w:hAnsi="Tahoma" w:cs="Tahoma"/>
          <w:lang w:val="en-GB"/>
        </w:rPr>
        <w:t xml:space="preserve">ans” </w:t>
      </w:r>
      <w:r w:rsidR="00540E83" w:rsidRPr="00A81792">
        <w:rPr>
          <w:rFonts w:ascii="Tahoma" w:eastAsia="Calibri" w:hAnsi="Tahoma" w:cs="Tahoma"/>
          <w:lang w:val="en-GB"/>
        </w:rPr>
        <w:t>in everyday</w:t>
      </w:r>
      <w:r w:rsidR="00DC507C">
        <w:rPr>
          <w:rFonts w:ascii="Tahoma" w:eastAsia="Calibri" w:hAnsi="Tahoma" w:cs="Tahoma"/>
          <w:lang w:val="en-GB"/>
        </w:rPr>
        <w:t xml:space="preserve"> </w:t>
      </w:r>
      <w:r w:rsidR="00540E83" w:rsidRPr="00A81792">
        <w:rPr>
          <w:rFonts w:ascii="Tahoma" w:eastAsia="Calibri" w:hAnsi="Tahoma" w:cs="Tahoma"/>
          <w:lang w:val="en-GB"/>
        </w:rPr>
        <w:t>life</w:t>
      </w:r>
      <w:r w:rsidR="004D2CCF" w:rsidRPr="00A81792">
        <w:rPr>
          <w:rFonts w:ascii="Tahoma" w:eastAsia="Calibri" w:hAnsi="Tahoma" w:cs="Tahoma"/>
          <w:lang w:val="en-GB"/>
        </w:rPr>
        <w:t xml:space="preserve"> </w:t>
      </w:r>
      <w:r w:rsidR="00540E83" w:rsidRPr="00A81792">
        <w:rPr>
          <w:rFonts w:ascii="Tahoma" w:eastAsia="Calibri" w:hAnsi="Tahoma" w:cs="Tahoma"/>
          <w:lang w:val="en-GB"/>
        </w:rPr>
        <w:t>and</w:t>
      </w:r>
      <w:r w:rsidR="00DC507C">
        <w:rPr>
          <w:rFonts w:ascii="Tahoma" w:eastAsia="Calibri" w:hAnsi="Tahoma" w:cs="Tahoma"/>
          <w:lang w:val="en-GB"/>
        </w:rPr>
        <w:t xml:space="preserve"> </w:t>
      </w:r>
      <w:r w:rsidRPr="00A81792">
        <w:rPr>
          <w:rFonts w:ascii="Tahoma" w:eastAsia="Calibri" w:hAnsi="Tahoma" w:cs="Tahoma"/>
          <w:lang w:val="en-GB"/>
        </w:rPr>
        <w:t>enrich mutual recognition and support between lay and ordained</w:t>
      </w:r>
      <w:r w:rsidR="00DC507C">
        <w:rPr>
          <w:rFonts w:ascii="Tahoma" w:eastAsia="Calibri" w:hAnsi="Tahoma" w:cs="Tahoma"/>
          <w:lang w:val="en-GB"/>
        </w:rPr>
        <w:t xml:space="preserve">. </w:t>
      </w:r>
      <w:r w:rsidR="00540E83" w:rsidRPr="00A81792">
        <w:rPr>
          <w:rFonts w:ascii="Tahoma" w:eastAsia="Calibri" w:hAnsi="Tahoma" w:cs="Tahoma"/>
          <w:lang w:val="en-GB"/>
        </w:rPr>
        <w:t xml:space="preserve">At present 25 Dioceses and 300 parishes are engaged in piloting activities. </w:t>
      </w:r>
    </w:p>
    <w:p w14:paraId="6D6122F7" w14:textId="5CCE9B76" w:rsidR="00013A89" w:rsidRPr="00A81792" w:rsidRDefault="00013A89" w:rsidP="00013A89">
      <w:pPr>
        <w:jc w:val="both"/>
        <w:rPr>
          <w:rFonts w:ascii="Tahoma" w:eastAsia="Calibri" w:hAnsi="Tahoma" w:cs="Tahoma"/>
          <w:b/>
          <w:lang w:val="en-GB"/>
        </w:rPr>
      </w:pPr>
      <w:r w:rsidRPr="00A81792">
        <w:rPr>
          <w:rFonts w:ascii="Tahoma" w:eastAsia="Calibri" w:hAnsi="Tahoma" w:cs="Tahoma"/>
          <w:b/>
          <w:lang w:val="en-GB"/>
        </w:rPr>
        <w:t xml:space="preserve">Session </w:t>
      </w:r>
      <w:r w:rsidR="004279A1">
        <w:rPr>
          <w:rFonts w:ascii="Tahoma" w:eastAsia="Calibri" w:hAnsi="Tahoma" w:cs="Tahoma"/>
          <w:b/>
          <w:lang w:val="en-GB"/>
        </w:rPr>
        <w:t>Four</w:t>
      </w:r>
      <w:r w:rsidRPr="00A81792">
        <w:rPr>
          <w:rFonts w:ascii="Tahoma" w:eastAsia="Calibri" w:hAnsi="Tahoma" w:cs="Tahoma"/>
          <w:b/>
          <w:lang w:val="en-GB"/>
        </w:rPr>
        <w:t xml:space="preserve"> Young People’s Ministry</w:t>
      </w:r>
    </w:p>
    <w:p w14:paraId="4287577D" w14:textId="261BA146" w:rsidR="00540E83" w:rsidRPr="00A81792" w:rsidRDefault="00540E83" w:rsidP="006539DF">
      <w:pPr>
        <w:jc w:val="both"/>
        <w:rPr>
          <w:rFonts w:ascii="Tahoma" w:eastAsia="Calibri" w:hAnsi="Tahoma" w:cs="Tahoma"/>
          <w:lang w:val="en-GB"/>
        </w:rPr>
      </w:pPr>
      <w:r w:rsidRPr="00A81792">
        <w:rPr>
          <w:rFonts w:ascii="Tahoma" w:eastAsia="Calibri" w:hAnsi="Tahoma" w:cs="Tahoma"/>
          <w:lang w:val="en-GB"/>
        </w:rPr>
        <w:t>The above term is used to cover all activities</w:t>
      </w:r>
      <w:r w:rsidR="00C521F8">
        <w:rPr>
          <w:rFonts w:ascii="Tahoma" w:eastAsia="Calibri" w:hAnsi="Tahoma" w:cs="Tahoma"/>
          <w:lang w:val="en-GB"/>
        </w:rPr>
        <w:t xml:space="preserve"> - </w:t>
      </w:r>
      <w:r w:rsidRPr="00A81792">
        <w:rPr>
          <w:rFonts w:ascii="Tahoma" w:eastAsia="Calibri" w:hAnsi="Tahoma" w:cs="Tahoma"/>
          <w:lang w:val="en-GB"/>
        </w:rPr>
        <w:t>Sunday School, youth clubs etc.</w:t>
      </w:r>
    </w:p>
    <w:p w14:paraId="5D3436B1" w14:textId="77777777" w:rsidR="00540E83" w:rsidRPr="00A81792" w:rsidRDefault="00540E83" w:rsidP="006539DF">
      <w:pPr>
        <w:jc w:val="both"/>
        <w:rPr>
          <w:rFonts w:ascii="Tahoma" w:eastAsia="Calibri" w:hAnsi="Tahoma" w:cs="Tahoma"/>
          <w:lang w:val="en-GB"/>
        </w:rPr>
      </w:pPr>
      <w:r w:rsidRPr="00A81792">
        <w:rPr>
          <w:rFonts w:ascii="Tahoma" w:eastAsia="Calibri" w:hAnsi="Tahoma" w:cs="Tahoma"/>
          <w:lang w:val="en-GB"/>
        </w:rPr>
        <w:t>Working groups at the Synod discussed the q</w:t>
      </w:r>
      <w:r w:rsidR="00013A89" w:rsidRPr="00A81792">
        <w:rPr>
          <w:rFonts w:ascii="Tahoma" w:eastAsia="Calibri" w:hAnsi="Tahoma" w:cs="Tahoma"/>
          <w:lang w:val="en-GB"/>
        </w:rPr>
        <w:t>uestion</w:t>
      </w:r>
      <w:r w:rsidRPr="00A81792">
        <w:rPr>
          <w:rFonts w:ascii="Tahoma" w:eastAsia="Calibri" w:hAnsi="Tahoma" w:cs="Tahoma"/>
          <w:lang w:val="en-GB"/>
        </w:rPr>
        <w:t xml:space="preserve">s </w:t>
      </w:r>
      <w:r w:rsidR="00013A89" w:rsidRPr="00A81792">
        <w:rPr>
          <w:rFonts w:ascii="Tahoma" w:eastAsia="Calibri" w:hAnsi="Tahoma" w:cs="Tahoma"/>
          <w:lang w:val="en-GB"/>
        </w:rPr>
        <w:t>of</w:t>
      </w:r>
      <w:r w:rsidRPr="00A81792">
        <w:rPr>
          <w:rFonts w:ascii="Tahoma" w:eastAsia="Calibri" w:hAnsi="Tahoma" w:cs="Tahoma"/>
          <w:lang w:val="en-GB"/>
        </w:rPr>
        <w:t xml:space="preserve"> </w:t>
      </w:r>
      <w:r w:rsidR="00013A89" w:rsidRPr="00A81792">
        <w:rPr>
          <w:rFonts w:ascii="Tahoma" w:eastAsia="Calibri" w:hAnsi="Tahoma" w:cs="Tahoma"/>
          <w:lang w:val="en-GB"/>
        </w:rPr>
        <w:t>how we can help young people to have a real sense of</w:t>
      </w:r>
      <w:r w:rsidRPr="00A81792">
        <w:rPr>
          <w:rFonts w:ascii="Tahoma" w:eastAsia="Calibri" w:hAnsi="Tahoma" w:cs="Tahoma"/>
          <w:lang w:val="en-GB"/>
        </w:rPr>
        <w:t xml:space="preserve"> </w:t>
      </w:r>
      <w:r w:rsidR="00013A89" w:rsidRPr="00A81792">
        <w:rPr>
          <w:rFonts w:ascii="Tahoma" w:eastAsia="Calibri" w:hAnsi="Tahoma" w:cs="Tahoma"/>
          <w:lang w:val="en-GB"/>
        </w:rPr>
        <w:t>God</w:t>
      </w:r>
      <w:r w:rsidRPr="00A81792">
        <w:rPr>
          <w:rFonts w:ascii="Tahoma" w:eastAsia="Calibri" w:hAnsi="Tahoma" w:cs="Tahoma"/>
          <w:lang w:val="en-GB"/>
        </w:rPr>
        <w:t>,</w:t>
      </w:r>
      <w:r w:rsidR="00013A89" w:rsidRPr="00A81792">
        <w:rPr>
          <w:rFonts w:ascii="Tahoma" w:eastAsia="Calibri" w:hAnsi="Tahoma" w:cs="Tahoma"/>
          <w:lang w:val="en-GB"/>
        </w:rPr>
        <w:t xml:space="preserve"> accept that they may be the only one in their groups</w:t>
      </w:r>
      <w:r w:rsidRPr="00A81792">
        <w:rPr>
          <w:rFonts w:ascii="Tahoma" w:eastAsia="Calibri" w:hAnsi="Tahoma" w:cs="Tahoma"/>
          <w:lang w:val="en-GB"/>
        </w:rPr>
        <w:t xml:space="preserve"> </w:t>
      </w:r>
      <w:r w:rsidR="00013A89" w:rsidRPr="00A81792">
        <w:rPr>
          <w:rFonts w:ascii="Tahoma" w:eastAsia="Calibri" w:hAnsi="Tahoma" w:cs="Tahoma"/>
          <w:lang w:val="en-GB"/>
        </w:rPr>
        <w:t>who had a Christ</w:t>
      </w:r>
      <w:r w:rsidRPr="00A81792">
        <w:rPr>
          <w:rFonts w:ascii="Tahoma" w:eastAsia="Calibri" w:hAnsi="Tahoma" w:cs="Tahoma"/>
          <w:lang w:val="en-GB"/>
        </w:rPr>
        <w:t xml:space="preserve">ian </w:t>
      </w:r>
      <w:r w:rsidR="00013A89" w:rsidRPr="00A81792">
        <w:rPr>
          <w:rFonts w:ascii="Tahoma" w:eastAsia="Calibri" w:hAnsi="Tahoma" w:cs="Tahoma"/>
          <w:lang w:val="en-GB"/>
        </w:rPr>
        <w:t>bel</w:t>
      </w:r>
      <w:r w:rsidRPr="00A81792">
        <w:rPr>
          <w:rFonts w:ascii="Tahoma" w:eastAsia="Calibri" w:hAnsi="Tahoma" w:cs="Tahoma"/>
          <w:lang w:val="en-GB"/>
        </w:rPr>
        <w:t>i</w:t>
      </w:r>
      <w:r w:rsidR="00013A89" w:rsidRPr="00A81792">
        <w:rPr>
          <w:rFonts w:ascii="Tahoma" w:eastAsia="Calibri" w:hAnsi="Tahoma" w:cs="Tahoma"/>
          <w:lang w:val="en-GB"/>
        </w:rPr>
        <w:t>ef</w:t>
      </w:r>
      <w:r w:rsidRPr="00A81792">
        <w:rPr>
          <w:rFonts w:ascii="Tahoma" w:eastAsia="Calibri" w:hAnsi="Tahoma" w:cs="Tahoma"/>
          <w:lang w:val="en-GB"/>
        </w:rPr>
        <w:t>,</w:t>
      </w:r>
      <w:r w:rsidR="004279A1">
        <w:rPr>
          <w:rFonts w:ascii="Tahoma" w:eastAsia="Calibri" w:hAnsi="Tahoma" w:cs="Tahoma"/>
          <w:lang w:val="en-GB"/>
        </w:rPr>
        <w:t xml:space="preserve"> </w:t>
      </w:r>
      <w:r w:rsidRPr="00A81792">
        <w:rPr>
          <w:rFonts w:ascii="Tahoma" w:eastAsia="Calibri" w:hAnsi="Tahoma" w:cs="Tahoma"/>
          <w:lang w:val="en-GB"/>
        </w:rPr>
        <w:t>negotiate peer pressure etc</w:t>
      </w:r>
    </w:p>
    <w:p w14:paraId="37230DCD" w14:textId="77777777" w:rsidR="004279A1" w:rsidRDefault="00540E83" w:rsidP="004279A1">
      <w:p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The following </w:t>
      </w:r>
      <w:r w:rsidR="001404CA">
        <w:rPr>
          <w:rFonts w:ascii="Tahoma" w:hAnsi="Tahoma" w:cs="Tahoma"/>
          <w:lang w:val="en-GB"/>
        </w:rPr>
        <w:t xml:space="preserve">observations and </w:t>
      </w:r>
      <w:r w:rsidRPr="00A81792">
        <w:rPr>
          <w:rFonts w:ascii="Tahoma" w:hAnsi="Tahoma" w:cs="Tahoma"/>
          <w:lang w:val="en-GB"/>
        </w:rPr>
        <w:t>suggestion</w:t>
      </w:r>
      <w:r w:rsidR="004D2CCF" w:rsidRPr="00A81792">
        <w:rPr>
          <w:rFonts w:ascii="Tahoma" w:hAnsi="Tahoma" w:cs="Tahoma"/>
          <w:lang w:val="en-GB"/>
        </w:rPr>
        <w:t>s</w:t>
      </w:r>
      <w:r w:rsidRPr="00A81792">
        <w:rPr>
          <w:rFonts w:ascii="Tahoma" w:hAnsi="Tahoma" w:cs="Tahoma"/>
          <w:lang w:val="en-GB"/>
        </w:rPr>
        <w:t xml:space="preserve"> </w:t>
      </w:r>
      <w:r w:rsidR="001404CA">
        <w:rPr>
          <w:rFonts w:ascii="Tahoma" w:hAnsi="Tahoma" w:cs="Tahoma"/>
          <w:lang w:val="en-GB"/>
        </w:rPr>
        <w:t>for were made</w:t>
      </w:r>
      <w:r w:rsidR="00A772E5" w:rsidRPr="00A81792">
        <w:rPr>
          <w:rFonts w:ascii="Tahoma" w:hAnsi="Tahoma" w:cs="Tahoma"/>
          <w:lang w:val="en-GB"/>
        </w:rPr>
        <w:t>.</w:t>
      </w:r>
    </w:p>
    <w:p w14:paraId="56D541B8" w14:textId="77777777" w:rsidR="004279A1" w:rsidRPr="00C521F8" w:rsidRDefault="004279A1" w:rsidP="004279A1">
      <w:pPr>
        <w:pStyle w:val="Listenabsatz"/>
        <w:spacing w:after="0" w:line="240" w:lineRule="auto"/>
        <w:ind w:left="0"/>
        <w:jc w:val="both"/>
        <w:rPr>
          <w:rFonts w:ascii="Tahoma" w:eastAsia="+mn-ea" w:hAnsi="Tahoma" w:cs="Tahoma"/>
          <w:color w:val="404040"/>
          <w:kern w:val="24"/>
          <w:lang w:val="en-GB" w:eastAsia="fr-FR"/>
        </w:rPr>
      </w:pPr>
      <w:r w:rsidRPr="00C521F8">
        <w:rPr>
          <w:rFonts w:ascii="Tahoma" w:eastAsia="+mn-ea" w:hAnsi="Tahoma" w:cs="Tahoma"/>
          <w:color w:val="404040"/>
          <w:kern w:val="24"/>
          <w:lang w:val="en-GB" w:eastAsia="fr-FR"/>
        </w:rPr>
        <w:t>-</w:t>
      </w:r>
      <w:r w:rsidR="001404CA" w:rsidRPr="00C521F8">
        <w:rPr>
          <w:rFonts w:ascii="Tahoma" w:eastAsia="+mn-ea" w:hAnsi="Tahoma" w:cs="Tahoma"/>
          <w:color w:val="404040"/>
          <w:kern w:val="24"/>
          <w:lang w:val="en-GB" w:eastAsia="fr-FR"/>
        </w:rPr>
        <w:t>Importance of an en</w:t>
      </w:r>
      <w:r w:rsidR="00FE0553" w:rsidRPr="00C521F8">
        <w:rPr>
          <w:rFonts w:ascii="Tahoma" w:eastAsia="+mn-ea" w:hAnsi="Tahoma" w:cs="Tahoma"/>
          <w:color w:val="404040"/>
          <w:kern w:val="24"/>
          <w:lang w:val="en-GB" w:eastAsia="fr-FR"/>
        </w:rPr>
        <w:t>gaged chaplain</w:t>
      </w:r>
    </w:p>
    <w:p w14:paraId="4E471E4A" w14:textId="77777777" w:rsidR="004D2CCF" w:rsidRPr="00C521F8" w:rsidRDefault="004279A1" w:rsidP="004279A1">
      <w:pPr>
        <w:pStyle w:val="Listenabsatz"/>
        <w:spacing w:after="0" w:line="240" w:lineRule="auto"/>
        <w:ind w:left="0"/>
        <w:jc w:val="both"/>
        <w:rPr>
          <w:rFonts w:ascii="Tahoma" w:eastAsia="+mn-ea" w:hAnsi="Tahoma" w:cs="Tahoma"/>
          <w:color w:val="404040"/>
          <w:kern w:val="24"/>
          <w:lang w:val="en-GB" w:eastAsia="fr-FR"/>
        </w:rPr>
      </w:pPr>
      <w:r w:rsidRPr="00C521F8">
        <w:rPr>
          <w:rFonts w:ascii="Tahoma" w:eastAsia="+mn-ea" w:hAnsi="Tahoma" w:cs="Tahoma"/>
          <w:color w:val="404040"/>
          <w:kern w:val="24"/>
          <w:lang w:val="en-GB" w:eastAsia="fr-FR"/>
        </w:rPr>
        <w:t>-</w:t>
      </w:r>
      <w:r w:rsidR="00FE0553" w:rsidRPr="00C521F8">
        <w:rPr>
          <w:rFonts w:ascii="Tahoma" w:eastAsia="+mn-ea" w:hAnsi="Tahoma" w:cs="Tahoma"/>
          <w:color w:val="404040"/>
          <w:kern w:val="24"/>
          <w:lang w:val="en-GB" w:eastAsia="fr-FR"/>
        </w:rPr>
        <w:t>Youth council</w:t>
      </w:r>
    </w:p>
    <w:p w14:paraId="1961CCAF" w14:textId="77777777" w:rsidR="004D2CCF" w:rsidRPr="00A81792" w:rsidRDefault="004279A1" w:rsidP="004279A1">
      <w:pPr>
        <w:pStyle w:val="Listenabsatz"/>
        <w:spacing w:after="0" w:line="240" w:lineRule="auto"/>
        <w:ind w:left="0"/>
        <w:jc w:val="both"/>
        <w:rPr>
          <w:rFonts w:ascii="Tahoma" w:eastAsia="Times New Roman" w:hAnsi="Tahoma" w:cs="Tahoma"/>
          <w:color w:val="90C226"/>
          <w:lang w:val="en-US" w:eastAsia="fr-FR"/>
        </w:rPr>
      </w:pPr>
      <w:r w:rsidRPr="00C521F8">
        <w:rPr>
          <w:rFonts w:ascii="Tahoma" w:eastAsia="+mn-ea" w:hAnsi="Tahoma" w:cs="Tahoma"/>
          <w:color w:val="404040"/>
          <w:kern w:val="24"/>
          <w:lang w:val="en-GB" w:eastAsia="fr-FR"/>
        </w:rPr>
        <w:t>-</w:t>
      </w:r>
      <w:r w:rsidR="00FE0553" w:rsidRPr="00C521F8">
        <w:rPr>
          <w:rFonts w:ascii="Tahoma" w:eastAsia="+mn-ea" w:hAnsi="Tahoma" w:cs="Tahoma"/>
          <w:color w:val="404040"/>
          <w:kern w:val="24"/>
          <w:lang w:val="en-GB" w:eastAsia="fr-FR"/>
        </w:rPr>
        <w:t>Grow youth group from a thriving Sunday school</w:t>
      </w:r>
    </w:p>
    <w:p w14:paraId="57F61A35" w14:textId="77777777" w:rsidR="004D2CCF" w:rsidRPr="00C521F8" w:rsidRDefault="004279A1" w:rsidP="004279A1">
      <w:pPr>
        <w:pStyle w:val="Listenabsatz"/>
        <w:spacing w:after="0" w:line="240" w:lineRule="auto"/>
        <w:ind w:left="0"/>
        <w:jc w:val="both"/>
        <w:rPr>
          <w:rFonts w:ascii="Tahoma" w:eastAsia="+mn-ea" w:hAnsi="Tahoma" w:cs="Tahoma"/>
          <w:color w:val="404040"/>
          <w:kern w:val="24"/>
          <w:lang w:val="en-GB" w:eastAsia="fr-FR"/>
        </w:rPr>
      </w:pPr>
      <w:r>
        <w:rPr>
          <w:rFonts w:ascii="Tahoma" w:eastAsia="+mn-ea" w:hAnsi="Tahoma" w:cs="Tahoma"/>
          <w:color w:val="404040"/>
          <w:kern w:val="24"/>
          <w:lang w:val="en-US" w:eastAsia="fr-FR"/>
        </w:rPr>
        <w:t>-</w:t>
      </w:r>
      <w:r w:rsidR="00FE0553" w:rsidRPr="00C521F8">
        <w:rPr>
          <w:rFonts w:ascii="Tahoma" w:eastAsia="+mn-ea" w:hAnsi="Tahoma" w:cs="Tahoma"/>
          <w:color w:val="404040"/>
          <w:kern w:val="24"/>
          <w:lang w:val="en-GB" w:eastAsia="fr-FR"/>
        </w:rPr>
        <w:t>Teacher training</w:t>
      </w:r>
    </w:p>
    <w:p w14:paraId="17584BC8" w14:textId="77777777" w:rsidR="004D2CCF" w:rsidRPr="00C521F8" w:rsidRDefault="004279A1" w:rsidP="004279A1">
      <w:pPr>
        <w:pStyle w:val="Listenabsatz"/>
        <w:spacing w:after="0" w:line="240" w:lineRule="auto"/>
        <w:ind w:left="0"/>
        <w:jc w:val="both"/>
        <w:rPr>
          <w:rFonts w:ascii="Tahoma" w:eastAsia="+mn-ea" w:hAnsi="Tahoma" w:cs="Tahoma"/>
          <w:color w:val="404040"/>
          <w:kern w:val="24"/>
          <w:lang w:val="en-GB" w:eastAsia="fr-FR"/>
        </w:rPr>
      </w:pPr>
      <w:r w:rsidRPr="00C521F8">
        <w:rPr>
          <w:rFonts w:ascii="Tahoma" w:eastAsia="+mn-ea" w:hAnsi="Tahoma" w:cs="Tahoma"/>
          <w:color w:val="404040"/>
          <w:kern w:val="24"/>
          <w:lang w:val="en-GB" w:eastAsia="fr-FR"/>
        </w:rPr>
        <w:t>-</w:t>
      </w:r>
      <w:r w:rsidR="00FE0553" w:rsidRPr="00C521F8">
        <w:rPr>
          <w:rFonts w:ascii="Tahoma" w:eastAsia="+mn-ea" w:hAnsi="Tahoma" w:cs="Tahoma"/>
          <w:color w:val="404040"/>
          <w:kern w:val="24"/>
          <w:lang w:val="en-GB" w:eastAsia="fr-FR"/>
        </w:rPr>
        <w:t>Good materials and consistency of staff</w:t>
      </w:r>
    </w:p>
    <w:p w14:paraId="315FFA0B" w14:textId="77777777" w:rsidR="004279A1" w:rsidRPr="004279A1" w:rsidRDefault="004279A1" w:rsidP="004279A1">
      <w:pPr>
        <w:pStyle w:val="Listenabsatz"/>
        <w:spacing w:after="0" w:line="240" w:lineRule="auto"/>
        <w:ind w:left="0"/>
        <w:jc w:val="both"/>
        <w:rPr>
          <w:rFonts w:ascii="Tahoma" w:hAnsi="Tahoma" w:cs="Tahoma"/>
          <w:lang w:val="en-GB"/>
        </w:rPr>
      </w:pPr>
      <w:r w:rsidRPr="00C521F8">
        <w:rPr>
          <w:rFonts w:ascii="Tahoma" w:eastAsia="+mn-ea" w:hAnsi="Tahoma" w:cs="Tahoma"/>
          <w:color w:val="404040"/>
          <w:kern w:val="24"/>
          <w:lang w:val="en-GB" w:eastAsia="fr-FR"/>
        </w:rPr>
        <w:t>-</w:t>
      </w:r>
      <w:r w:rsidR="00FE0553" w:rsidRPr="00C521F8">
        <w:rPr>
          <w:rFonts w:ascii="Tahoma" w:eastAsia="+mn-ea" w:hAnsi="Tahoma" w:cs="Tahoma"/>
          <w:color w:val="404040"/>
          <w:kern w:val="24"/>
          <w:lang w:val="en-GB" w:eastAsia="fr-FR"/>
        </w:rPr>
        <w:t>Child led worship</w:t>
      </w:r>
    </w:p>
    <w:p w14:paraId="4A084F4A" w14:textId="77777777" w:rsidR="004279A1" w:rsidRPr="004279A1" w:rsidRDefault="004279A1" w:rsidP="004279A1">
      <w:pPr>
        <w:pStyle w:val="Listenabsatz"/>
        <w:spacing w:after="0" w:line="240" w:lineRule="auto"/>
        <w:ind w:left="0"/>
        <w:jc w:val="both"/>
        <w:rPr>
          <w:rFonts w:ascii="Tahoma" w:hAnsi="Tahoma" w:cs="Tahoma"/>
          <w:lang w:val="en-GB"/>
        </w:rPr>
      </w:pPr>
      <w:r w:rsidRPr="00C521F8">
        <w:rPr>
          <w:rFonts w:ascii="Tahoma" w:eastAsia="+mn-ea" w:hAnsi="Tahoma" w:cs="Tahoma"/>
          <w:color w:val="404040"/>
          <w:kern w:val="24"/>
          <w:lang w:val="en-GB" w:eastAsia="fr-FR"/>
        </w:rPr>
        <w:t>-</w:t>
      </w:r>
      <w:r w:rsidR="00FE0553" w:rsidRPr="00C521F8">
        <w:rPr>
          <w:rFonts w:ascii="Tahoma" w:eastAsia="+mn-ea" w:hAnsi="Tahoma" w:cs="Tahoma"/>
          <w:color w:val="404040"/>
          <w:kern w:val="24"/>
          <w:lang w:val="en-GB" w:eastAsia="fr-FR"/>
        </w:rPr>
        <w:t>Engender a culture of confidence, knowledge for the «wider world».</w:t>
      </w:r>
      <w:r w:rsidRPr="00C521F8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 </w:t>
      </w:r>
    </w:p>
    <w:p w14:paraId="3BD694D0" w14:textId="77777777" w:rsidR="00A772E5" w:rsidRDefault="004279A1" w:rsidP="004279A1">
      <w:pPr>
        <w:pStyle w:val="Listenabsatz"/>
        <w:spacing w:after="0" w:line="240" w:lineRule="auto"/>
        <w:ind w:left="0"/>
        <w:jc w:val="both"/>
        <w:rPr>
          <w:rFonts w:ascii="Tahoma" w:hAnsi="Tahoma" w:cs="Tahoma"/>
          <w:lang w:val="en-GB"/>
        </w:rPr>
      </w:pPr>
      <w:r>
        <w:rPr>
          <w:rFonts w:ascii="Tahoma" w:eastAsia="+mn-ea" w:hAnsi="Tahoma" w:cs="Tahoma"/>
          <w:color w:val="404040"/>
          <w:kern w:val="24"/>
          <w:lang w:val="en-GB" w:eastAsia="fr-FR"/>
        </w:rPr>
        <w:t>-</w:t>
      </w:r>
      <w:r w:rsidRPr="00C521F8">
        <w:rPr>
          <w:rFonts w:ascii="Tahoma" w:eastAsia="+mn-ea" w:hAnsi="Tahoma" w:cs="Tahoma"/>
          <w:color w:val="404040"/>
          <w:kern w:val="24"/>
          <w:lang w:val="en-GB" w:eastAsia="fr-FR"/>
        </w:rPr>
        <w:t>Acceptance of children/youth in the church</w:t>
      </w:r>
    </w:p>
    <w:p w14:paraId="3217BB9E" w14:textId="77777777" w:rsidR="004279A1" w:rsidRPr="004279A1" w:rsidRDefault="004279A1" w:rsidP="004279A1">
      <w:pPr>
        <w:pStyle w:val="Listenabsatz"/>
        <w:spacing w:after="0" w:line="240" w:lineRule="auto"/>
        <w:ind w:left="0"/>
        <w:jc w:val="both"/>
        <w:rPr>
          <w:rFonts w:ascii="Tahoma" w:hAnsi="Tahoma" w:cs="Tahoma"/>
          <w:lang w:val="en-GB"/>
        </w:rPr>
      </w:pPr>
    </w:p>
    <w:p w14:paraId="53855DE3" w14:textId="77777777" w:rsidR="00A772E5" w:rsidRPr="00A81792" w:rsidRDefault="004D2CCF" w:rsidP="00A772E5">
      <w:pPr>
        <w:rPr>
          <w:rFonts w:ascii="Tahoma" w:hAnsi="Tahoma" w:cs="Tahoma"/>
          <w:b/>
          <w:lang w:val="en-GB"/>
        </w:rPr>
      </w:pPr>
      <w:r w:rsidRPr="00A81792">
        <w:rPr>
          <w:rFonts w:ascii="Tahoma" w:hAnsi="Tahoma" w:cs="Tahoma"/>
          <w:b/>
          <w:lang w:val="en-GB"/>
        </w:rPr>
        <w:t>S</w:t>
      </w:r>
      <w:r w:rsidR="00A772E5" w:rsidRPr="00A81792">
        <w:rPr>
          <w:rFonts w:ascii="Tahoma" w:hAnsi="Tahoma" w:cs="Tahoma"/>
          <w:b/>
          <w:lang w:val="en-GB"/>
        </w:rPr>
        <w:t xml:space="preserve">ession </w:t>
      </w:r>
      <w:r w:rsidR="004279A1">
        <w:rPr>
          <w:rFonts w:ascii="Tahoma" w:hAnsi="Tahoma" w:cs="Tahoma"/>
          <w:b/>
          <w:lang w:val="en-GB"/>
        </w:rPr>
        <w:t>Five</w:t>
      </w:r>
    </w:p>
    <w:p w14:paraId="3E6F9DDD" w14:textId="2C39B2DA" w:rsidR="004D2CCF" w:rsidRPr="004279A1" w:rsidRDefault="004D2CCF" w:rsidP="00A772E5">
      <w:pPr>
        <w:rPr>
          <w:rFonts w:ascii="Tahoma" w:hAnsi="Tahoma" w:cs="Tahoma"/>
          <w:i/>
          <w:lang w:val="en-GB"/>
        </w:rPr>
      </w:pPr>
      <w:r w:rsidRPr="004279A1">
        <w:rPr>
          <w:rFonts w:ascii="Tahoma" w:hAnsi="Tahoma" w:cs="Tahoma"/>
          <w:i/>
          <w:lang w:val="en-GB"/>
        </w:rPr>
        <w:t xml:space="preserve">BAME </w:t>
      </w:r>
      <w:r w:rsidR="00DC507C">
        <w:rPr>
          <w:rFonts w:ascii="Tahoma" w:hAnsi="Tahoma" w:cs="Tahoma"/>
          <w:i/>
          <w:lang w:val="en-GB"/>
        </w:rPr>
        <w:t xml:space="preserve">Ministry (Black and </w:t>
      </w:r>
      <w:r w:rsidRPr="004279A1">
        <w:rPr>
          <w:rFonts w:ascii="Tahoma" w:hAnsi="Tahoma" w:cs="Tahoma"/>
          <w:i/>
          <w:lang w:val="en-GB"/>
        </w:rPr>
        <w:t>Min</w:t>
      </w:r>
      <w:r w:rsidR="00DC507C">
        <w:rPr>
          <w:rFonts w:ascii="Tahoma" w:hAnsi="Tahoma" w:cs="Tahoma"/>
          <w:i/>
          <w:lang w:val="en-GB"/>
        </w:rPr>
        <w:t>ority Ethnic Ministry)</w:t>
      </w:r>
    </w:p>
    <w:p w14:paraId="5B07FD4D" w14:textId="7BD17157" w:rsidR="00A772E5" w:rsidRPr="00A81792" w:rsidRDefault="00A772E5" w:rsidP="00A772E5">
      <w:p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This Session covered a number of areas begin</w:t>
      </w:r>
      <w:r w:rsidR="004D2CCF" w:rsidRPr="00A81792">
        <w:rPr>
          <w:rFonts w:ascii="Tahoma" w:hAnsi="Tahoma" w:cs="Tahoma"/>
          <w:lang w:val="en-GB"/>
        </w:rPr>
        <w:t>n</w:t>
      </w:r>
      <w:r w:rsidRPr="00A81792">
        <w:rPr>
          <w:rFonts w:ascii="Tahoma" w:hAnsi="Tahoma" w:cs="Tahoma"/>
          <w:lang w:val="en-GB"/>
        </w:rPr>
        <w:t>ing with BAME Ministry</w:t>
      </w:r>
      <w:r w:rsidR="004D2CCF" w:rsidRPr="00A81792">
        <w:rPr>
          <w:rFonts w:ascii="Tahoma" w:hAnsi="Tahoma" w:cs="Tahoma"/>
          <w:lang w:val="en-GB"/>
        </w:rPr>
        <w:t>. We had wel</w:t>
      </w:r>
      <w:r w:rsidRPr="00A81792">
        <w:rPr>
          <w:rFonts w:ascii="Tahoma" w:hAnsi="Tahoma" w:cs="Tahoma"/>
          <w:lang w:val="en-GB"/>
        </w:rPr>
        <w:t>com</w:t>
      </w:r>
      <w:r w:rsidR="004D2CCF" w:rsidRPr="00A81792">
        <w:rPr>
          <w:rFonts w:ascii="Tahoma" w:hAnsi="Tahoma" w:cs="Tahoma"/>
          <w:lang w:val="en-GB"/>
        </w:rPr>
        <w:t xml:space="preserve">ed the </w:t>
      </w:r>
      <w:proofErr w:type="spellStart"/>
      <w:r w:rsidR="004D2CCF" w:rsidRPr="00A81792">
        <w:rPr>
          <w:rFonts w:ascii="Tahoma" w:hAnsi="Tahoma" w:cs="Tahoma"/>
          <w:lang w:val="en-GB"/>
        </w:rPr>
        <w:t>Rev’d</w:t>
      </w:r>
      <w:proofErr w:type="spellEnd"/>
      <w:r w:rsidR="004D2CCF" w:rsidRPr="00A81792">
        <w:rPr>
          <w:rFonts w:ascii="Tahoma" w:hAnsi="Tahoma" w:cs="Tahoma"/>
          <w:lang w:val="en-GB"/>
        </w:rPr>
        <w:t xml:space="preserve"> Augustine </w:t>
      </w:r>
      <w:proofErr w:type="spellStart"/>
      <w:r w:rsidR="004D2CCF" w:rsidRPr="00A81792">
        <w:rPr>
          <w:rFonts w:ascii="Tahoma" w:hAnsi="Tahoma" w:cs="Tahoma"/>
          <w:lang w:val="en-GB"/>
        </w:rPr>
        <w:t>Nwaekwe</w:t>
      </w:r>
      <w:proofErr w:type="spellEnd"/>
      <w:r w:rsidR="004D2CCF" w:rsidRPr="00A81792">
        <w:rPr>
          <w:rFonts w:ascii="Tahoma" w:hAnsi="Tahoma" w:cs="Tahoma"/>
          <w:lang w:val="en-GB"/>
        </w:rPr>
        <w:t xml:space="preserve"> i</w:t>
      </w:r>
      <w:r w:rsidRPr="00A81792">
        <w:rPr>
          <w:rFonts w:ascii="Tahoma" w:hAnsi="Tahoma" w:cs="Tahoma"/>
          <w:lang w:val="en-GB"/>
        </w:rPr>
        <w:t xml:space="preserve">n </w:t>
      </w:r>
      <w:r w:rsidR="004D2CCF" w:rsidRPr="00A81792">
        <w:rPr>
          <w:rFonts w:ascii="Tahoma" w:hAnsi="Tahoma" w:cs="Tahoma"/>
          <w:lang w:val="en-GB"/>
        </w:rPr>
        <w:t>M</w:t>
      </w:r>
      <w:r w:rsidRPr="00A81792">
        <w:rPr>
          <w:rFonts w:ascii="Tahoma" w:hAnsi="Tahoma" w:cs="Tahoma"/>
          <w:lang w:val="en-GB"/>
        </w:rPr>
        <w:t xml:space="preserve">arch and were </w:t>
      </w:r>
      <w:r w:rsidR="004D2CCF" w:rsidRPr="00A81792">
        <w:rPr>
          <w:rFonts w:ascii="Tahoma" w:hAnsi="Tahoma" w:cs="Tahoma"/>
          <w:lang w:val="en-GB"/>
        </w:rPr>
        <w:t>quoted as</w:t>
      </w:r>
      <w:r w:rsidRPr="00A81792">
        <w:rPr>
          <w:rFonts w:ascii="Tahoma" w:hAnsi="Tahoma" w:cs="Tahoma"/>
          <w:lang w:val="en-GB"/>
        </w:rPr>
        <w:t xml:space="preserve"> a </w:t>
      </w:r>
      <w:r w:rsidR="004D2CCF" w:rsidRPr="00A81792">
        <w:rPr>
          <w:rFonts w:ascii="Tahoma" w:hAnsi="Tahoma" w:cs="Tahoma"/>
          <w:lang w:val="en-GB"/>
        </w:rPr>
        <w:t xml:space="preserve">fine </w:t>
      </w:r>
      <w:r w:rsidRPr="00A81792">
        <w:rPr>
          <w:rFonts w:ascii="Tahoma" w:hAnsi="Tahoma" w:cs="Tahoma"/>
          <w:lang w:val="en-GB"/>
        </w:rPr>
        <w:t>example</w:t>
      </w:r>
      <w:r w:rsidR="004D2CCF" w:rsidRPr="00A81792">
        <w:rPr>
          <w:rFonts w:ascii="Tahoma" w:hAnsi="Tahoma" w:cs="Tahoma"/>
          <w:lang w:val="en-GB"/>
        </w:rPr>
        <w:t xml:space="preserve"> with </w:t>
      </w:r>
      <w:r w:rsidRPr="00A81792">
        <w:rPr>
          <w:rFonts w:ascii="Tahoma" w:hAnsi="Tahoma" w:cs="Tahoma"/>
          <w:lang w:val="en-GB"/>
        </w:rPr>
        <w:t>photograph</w:t>
      </w:r>
      <w:r w:rsidR="004D2CCF" w:rsidRPr="00A81792">
        <w:rPr>
          <w:rFonts w:ascii="Tahoma" w:hAnsi="Tahoma" w:cs="Tahoma"/>
          <w:lang w:val="en-GB"/>
        </w:rPr>
        <w:t xml:space="preserve">ic evidence to </w:t>
      </w:r>
      <w:r w:rsidR="007A5D0B">
        <w:rPr>
          <w:rFonts w:ascii="Tahoma" w:hAnsi="Tahoma" w:cs="Tahoma"/>
          <w:lang w:val="en-GB"/>
        </w:rPr>
        <w:t xml:space="preserve">prove our </w:t>
      </w:r>
      <w:r w:rsidR="00C521F8">
        <w:rPr>
          <w:rFonts w:ascii="Tahoma" w:hAnsi="Tahoma" w:cs="Tahoma"/>
          <w:lang w:val="en-GB"/>
        </w:rPr>
        <w:t>mul</w:t>
      </w:r>
      <w:r w:rsidR="00C521F8" w:rsidRPr="00A81792">
        <w:rPr>
          <w:rFonts w:ascii="Tahoma" w:hAnsi="Tahoma" w:cs="Tahoma"/>
          <w:lang w:val="en-GB"/>
        </w:rPr>
        <w:t>t</w:t>
      </w:r>
      <w:r w:rsidR="00C521F8">
        <w:rPr>
          <w:rFonts w:ascii="Tahoma" w:hAnsi="Tahoma" w:cs="Tahoma"/>
          <w:lang w:val="en-GB"/>
        </w:rPr>
        <w:t>i</w:t>
      </w:r>
      <w:r w:rsidR="00C521F8" w:rsidRPr="00A81792">
        <w:rPr>
          <w:rFonts w:ascii="Tahoma" w:hAnsi="Tahoma" w:cs="Tahoma"/>
          <w:lang w:val="en-GB"/>
        </w:rPr>
        <w:t>-ethnic</w:t>
      </w:r>
      <w:r w:rsidRPr="00A81792">
        <w:rPr>
          <w:rFonts w:ascii="Tahoma" w:hAnsi="Tahoma" w:cs="Tahoma"/>
          <w:lang w:val="en-GB"/>
        </w:rPr>
        <w:t xml:space="preserve"> character.</w:t>
      </w:r>
    </w:p>
    <w:p w14:paraId="5C8D60E4" w14:textId="77777777" w:rsidR="004D2CCF" w:rsidRPr="00DC507C" w:rsidRDefault="004D2CCF" w:rsidP="00013A89">
      <w:pPr>
        <w:jc w:val="both"/>
        <w:rPr>
          <w:rFonts w:ascii="Tahoma" w:eastAsia="Calibri" w:hAnsi="Tahoma" w:cs="Tahoma"/>
          <w:i/>
          <w:lang w:val="en-GB"/>
        </w:rPr>
      </w:pPr>
      <w:r w:rsidRPr="00DC507C">
        <w:rPr>
          <w:rFonts w:ascii="Tahoma" w:eastAsia="Calibri" w:hAnsi="Tahoma" w:cs="Tahoma"/>
          <w:i/>
          <w:lang w:val="en-GB"/>
        </w:rPr>
        <w:t>Work of the Ministry Team</w:t>
      </w:r>
    </w:p>
    <w:p w14:paraId="36CAF693" w14:textId="77777777" w:rsidR="003C4A9D" w:rsidRPr="00A81792" w:rsidRDefault="003C4A9D" w:rsidP="00013A89">
      <w:pPr>
        <w:jc w:val="both"/>
        <w:rPr>
          <w:rFonts w:ascii="Tahoma" w:eastAsia="Calibri" w:hAnsi="Tahoma" w:cs="Tahoma"/>
          <w:i/>
          <w:lang w:val="en-GB"/>
        </w:rPr>
      </w:pPr>
      <w:r w:rsidRPr="00A81792">
        <w:rPr>
          <w:rFonts w:ascii="Tahoma" w:eastAsia="Calibri" w:hAnsi="Tahoma" w:cs="Tahoma"/>
          <w:i/>
          <w:lang w:val="en-GB"/>
        </w:rPr>
        <w:t>Spiritual Direction</w:t>
      </w:r>
    </w:p>
    <w:p w14:paraId="236246E3" w14:textId="77777777" w:rsidR="003C4A9D" w:rsidRPr="00A81792" w:rsidRDefault="003C4A9D" w:rsidP="00013A89">
      <w:pPr>
        <w:jc w:val="both"/>
        <w:rPr>
          <w:rFonts w:ascii="Tahoma" w:eastAsia="Calibri" w:hAnsi="Tahoma" w:cs="Tahoma"/>
          <w:lang w:val="en-GB"/>
        </w:rPr>
      </w:pPr>
      <w:r w:rsidRPr="00A81792">
        <w:rPr>
          <w:rFonts w:ascii="Tahoma" w:eastAsia="Calibri" w:hAnsi="Tahoma" w:cs="Tahoma"/>
          <w:lang w:val="en-GB"/>
        </w:rPr>
        <w:t xml:space="preserve">The Diocese is running a course on forming spiritual directors or </w:t>
      </w:r>
      <w:r w:rsidR="0011620B" w:rsidRPr="00A81792">
        <w:rPr>
          <w:rFonts w:ascii="Tahoma" w:eastAsia="Calibri" w:hAnsi="Tahoma" w:cs="Tahoma"/>
          <w:lang w:val="en-GB"/>
        </w:rPr>
        <w:t>“S</w:t>
      </w:r>
      <w:r w:rsidRPr="00A81792">
        <w:rPr>
          <w:rFonts w:ascii="Tahoma" w:eastAsia="Calibri" w:hAnsi="Tahoma" w:cs="Tahoma"/>
          <w:lang w:val="en-GB"/>
        </w:rPr>
        <w:t>oul friends.</w:t>
      </w:r>
      <w:r w:rsidR="0011620B" w:rsidRPr="00A81792">
        <w:rPr>
          <w:rFonts w:ascii="Tahoma" w:eastAsia="Calibri" w:hAnsi="Tahoma" w:cs="Tahoma"/>
          <w:lang w:val="en-GB"/>
        </w:rPr>
        <w:t>”</w:t>
      </w:r>
      <w:r w:rsidRPr="00A81792">
        <w:rPr>
          <w:rFonts w:ascii="Tahoma" w:eastAsia="Calibri" w:hAnsi="Tahoma" w:cs="Tahoma"/>
          <w:lang w:val="en-GB"/>
        </w:rPr>
        <w:t xml:space="preserve">  Christine Bloomfield is one of the people who ha</w:t>
      </w:r>
      <w:r w:rsidR="00395DFC" w:rsidRPr="00A81792">
        <w:rPr>
          <w:rFonts w:ascii="Tahoma" w:eastAsia="Calibri" w:hAnsi="Tahoma" w:cs="Tahoma"/>
          <w:lang w:val="en-GB"/>
        </w:rPr>
        <w:t>s</w:t>
      </w:r>
      <w:r w:rsidRPr="00A81792">
        <w:rPr>
          <w:rFonts w:ascii="Tahoma" w:eastAsia="Calibri" w:hAnsi="Tahoma" w:cs="Tahoma"/>
          <w:lang w:val="en-GB"/>
        </w:rPr>
        <w:t xml:space="preserve"> complete</w:t>
      </w:r>
      <w:r w:rsidR="0011620B" w:rsidRPr="00A81792">
        <w:rPr>
          <w:rFonts w:ascii="Tahoma" w:eastAsia="Calibri" w:hAnsi="Tahoma" w:cs="Tahoma"/>
          <w:lang w:val="en-GB"/>
        </w:rPr>
        <w:t>d</w:t>
      </w:r>
      <w:r w:rsidRPr="00A81792">
        <w:rPr>
          <w:rFonts w:ascii="Tahoma" w:eastAsia="Calibri" w:hAnsi="Tahoma" w:cs="Tahoma"/>
          <w:lang w:val="en-GB"/>
        </w:rPr>
        <w:t xml:space="preserve"> this course.  </w:t>
      </w:r>
    </w:p>
    <w:p w14:paraId="0C463202" w14:textId="09195760" w:rsidR="00FE4D0F" w:rsidRDefault="0014215F" w:rsidP="00013A89">
      <w:pPr>
        <w:jc w:val="both"/>
        <w:rPr>
          <w:rFonts w:ascii="Tahoma" w:eastAsia="Calibri" w:hAnsi="Tahoma" w:cs="Tahoma"/>
          <w:i/>
          <w:lang w:val="en-GB"/>
        </w:rPr>
      </w:pPr>
      <w:r w:rsidRPr="00A81792">
        <w:rPr>
          <w:rFonts w:ascii="Tahoma" w:eastAsia="Calibri" w:hAnsi="Tahoma" w:cs="Tahoma"/>
          <w:i/>
          <w:lang w:val="en-GB"/>
        </w:rPr>
        <w:t>CEMES</w:t>
      </w:r>
      <w:r w:rsidR="00C521F8">
        <w:rPr>
          <w:rFonts w:ascii="Tahoma" w:eastAsia="Calibri" w:hAnsi="Tahoma" w:cs="Tahoma"/>
          <w:i/>
          <w:lang w:val="en-GB"/>
        </w:rPr>
        <w:t xml:space="preserve"> </w:t>
      </w:r>
      <w:r w:rsidRPr="00A81792">
        <w:rPr>
          <w:rFonts w:ascii="Tahoma" w:eastAsia="Calibri" w:hAnsi="Tahoma" w:cs="Tahoma"/>
          <w:i/>
          <w:lang w:val="en-GB"/>
        </w:rPr>
        <w:t>Church of England Mi</w:t>
      </w:r>
      <w:r w:rsidR="003C4A9D" w:rsidRPr="00A81792">
        <w:rPr>
          <w:rFonts w:ascii="Tahoma" w:eastAsia="Calibri" w:hAnsi="Tahoma" w:cs="Tahoma"/>
          <w:i/>
          <w:lang w:val="en-GB"/>
        </w:rPr>
        <w:t xml:space="preserve">nistry </w:t>
      </w:r>
      <w:r w:rsidRPr="00A81792">
        <w:rPr>
          <w:rFonts w:ascii="Tahoma" w:eastAsia="Calibri" w:hAnsi="Tahoma" w:cs="Tahoma"/>
          <w:i/>
          <w:lang w:val="en-GB"/>
        </w:rPr>
        <w:t>Experience Scheme</w:t>
      </w:r>
      <w:r w:rsidRPr="00A81792">
        <w:rPr>
          <w:rFonts w:ascii="Tahoma" w:eastAsia="Calibri" w:hAnsi="Tahoma" w:cs="Tahoma"/>
          <w:lang w:val="en-GB"/>
        </w:rPr>
        <w:t xml:space="preserve"> A group of five young people </w:t>
      </w:r>
      <w:r w:rsidR="00C54BC8">
        <w:rPr>
          <w:rFonts w:ascii="Tahoma" w:eastAsia="Calibri" w:hAnsi="Tahoma" w:cs="Tahoma"/>
          <w:lang w:val="en-GB"/>
        </w:rPr>
        <w:t xml:space="preserve">from this Scheme </w:t>
      </w:r>
      <w:r w:rsidRPr="00A81792">
        <w:rPr>
          <w:rFonts w:ascii="Tahoma" w:eastAsia="Calibri" w:hAnsi="Tahoma" w:cs="Tahoma"/>
          <w:lang w:val="en-GB"/>
        </w:rPr>
        <w:t>were present at Synod. They gave individual accounts of how they had spent a year exploring their vocation for the priesthood and widening their experience</w:t>
      </w:r>
      <w:r w:rsidR="00DC507C">
        <w:rPr>
          <w:rFonts w:ascii="Tahoma" w:eastAsia="Calibri" w:hAnsi="Tahoma" w:cs="Tahoma"/>
          <w:lang w:val="en-GB"/>
        </w:rPr>
        <w:t xml:space="preserve"> by travel on pilgrimages etc.</w:t>
      </w:r>
    </w:p>
    <w:p w14:paraId="7BF92B66" w14:textId="77777777" w:rsidR="004D2CCF" w:rsidRPr="00A81792" w:rsidRDefault="0014215F" w:rsidP="00013A89">
      <w:pPr>
        <w:jc w:val="both"/>
        <w:rPr>
          <w:rFonts w:ascii="Tahoma" w:eastAsia="Calibri" w:hAnsi="Tahoma" w:cs="Tahoma"/>
          <w:i/>
          <w:lang w:val="en-GB"/>
        </w:rPr>
      </w:pPr>
      <w:r w:rsidRPr="00A81792">
        <w:rPr>
          <w:rFonts w:ascii="Tahoma" w:eastAsia="Calibri" w:hAnsi="Tahoma" w:cs="Tahoma"/>
          <w:i/>
          <w:lang w:val="en-GB"/>
        </w:rPr>
        <w:lastRenderedPageBreak/>
        <w:t>Rule of Life</w:t>
      </w:r>
    </w:p>
    <w:p w14:paraId="2102DC7F" w14:textId="77777777" w:rsidR="0014215F" w:rsidRPr="00A81792" w:rsidRDefault="0014215F" w:rsidP="00013A89">
      <w:pPr>
        <w:jc w:val="both"/>
        <w:rPr>
          <w:rFonts w:ascii="Tahoma" w:eastAsia="Calibri" w:hAnsi="Tahoma" w:cs="Tahoma"/>
          <w:lang w:val="en-GB"/>
        </w:rPr>
      </w:pPr>
      <w:r w:rsidRPr="00A81792">
        <w:rPr>
          <w:rFonts w:ascii="Tahoma" w:eastAsia="Calibri" w:hAnsi="Tahoma" w:cs="Tahoma"/>
          <w:lang w:val="en-GB"/>
        </w:rPr>
        <w:t>Dr Clare Amos presented the</w:t>
      </w:r>
      <w:r w:rsidR="00C54BC8">
        <w:rPr>
          <w:rFonts w:ascii="Tahoma" w:eastAsia="Calibri" w:hAnsi="Tahoma" w:cs="Tahoma"/>
          <w:lang w:val="en-GB"/>
        </w:rPr>
        <w:t xml:space="preserve"> </w:t>
      </w:r>
      <w:r w:rsidRPr="00A81792">
        <w:rPr>
          <w:rFonts w:ascii="Tahoma" w:eastAsia="Calibri" w:hAnsi="Tahoma" w:cs="Tahoma"/>
          <w:lang w:val="en-GB"/>
        </w:rPr>
        <w:t>“Rule of Life” she had been preparing for lay people</w:t>
      </w:r>
      <w:r w:rsidR="003C4A9D" w:rsidRPr="00A81792">
        <w:rPr>
          <w:rFonts w:ascii="Tahoma" w:eastAsia="Calibri" w:hAnsi="Tahoma" w:cs="Tahoma"/>
          <w:lang w:val="en-GB"/>
        </w:rPr>
        <w:t xml:space="preserve"> as an aid towards </w:t>
      </w:r>
      <w:r w:rsidR="00C54BC8">
        <w:rPr>
          <w:rFonts w:ascii="Tahoma" w:eastAsia="Calibri" w:hAnsi="Tahoma" w:cs="Tahoma"/>
          <w:lang w:val="en-GB"/>
        </w:rPr>
        <w:t xml:space="preserve">assisting them to </w:t>
      </w:r>
      <w:r w:rsidR="003C4A9D" w:rsidRPr="00A81792">
        <w:rPr>
          <w:rFonts w:ascii="Tahoma" w:eastAsia="Calibri" w:hAnsi="Tahoma" w:cs="Tahoma"/>
          <w:lang w:val="en-GB"/>
        </w:rPr>
        <w:t>shap</w:t>
      </w:r>
      <w:r w:rsidR="00C54BC8">
        <w:rPr>
          <w:rFonts w:ascii="Tahoma" w:eastAsia="Calibri" w:hAnsi="Tahoma" w:cs="Tahoma"/>
          <w:lang w:val="en-GB"/>
        </w:rPr>
        <w:t>e</w:t>
      </w:r>
      <w:r w:rsidR="003C4A9D" w:rsidRPr="00A81792">
        <w:rPr>
          <w:rFonts w:ascii="Tahoma" w:eastAsia="Calibri" w:hAnsi="Tahoma" w:cs="Tahoma"/>
          <w:lang w:val="en-GB"/>
        </w:rPr>
        <w:t xml:space="preserve"> and structur</w:t>
      </w:r>
      <w:r w:rsidR="00C54BC8">
        <w:rPr>
          <w:rFonts w:ascii="Tahoma" w:eastAsia="Calibri" w:hAnsi="Tahoma" w:cs="Tahoma"/>
          <w:lang w:val="en-GB"/>
        </w:rPr>
        <w:t>e</w:t>
      </w:r>
      <w:r w:rsidR="003C4A9D" w:rsidRPr="00A81792">
        <w:rPr>
          <w:rFonts w:ascii="Tahoma" w:eastAsia="Calibri" w:hAnsi="Tahoma" w:cs="Tahoma"/>
          <w:lang w:val="en-GB"/>
        </w:rPr>
        <w:t xml:space="preserve"> their </w:t>
      </w:r>
      <w:r w:rsidR="0011620B" w:rsidRPr="00A81792">
        <w:rPr>
          <w:rFonts w:ascii="Tahoma" w:eastAsia="Calibri" w:hAnsi="Tahoma" w:cs="Tahoma"/>
          <w:lang w:val="en-GB"/>
        </w:rPr>
        <w:t xml:space="preserve">Christian </w:t>
      </w:r>
      <w:r w:rsidR="003C4A9D" w:rsidRPr="00A81792">
        <w:rPr>
          <w:rFonts w:ascii="Tahoma" w:eastAsia="Calibri" w:hAnsi="Tahoma" w:cs="Tahoma"/>
          <w:lang w:val="en-GB"/>
        </w:rPr>
        <w:t>lives</w:t>
      </w:r>
      <w:r w:rsidR="0011620B" w:rsidRPr="00A81792">
        <w:rPr>
          <w:rFonts w:ascii="Tahoma" w:eastAsia="Calibri" w:hAnsi="Tahoma" w:cs="Tahoma"/>
          <w:lang w:val="en-GB"/>
        </w:rPr>
        <w:t>.</w:t>
      </w:r>
      <w:r w:rsidR="00395DFC" w:rsidRPr="00A81792">
        <w:rPr>
          <w:rFonts w:ascii="Tahoma" w:eastAsia="Calibri" w:hAnsi="Tahoma" w:cs="Tahoma"/>
          <w:lang w:val="en-GB"/>
        </w:rPr>
        <w:t xml:space="preserve"> It </w:t>
      </w:r>
      <w:r w:rsidR="00C54BC8">
        <w:rPr>
          <w:rFonts w:ascii="Tahoma" w:eastAsia="Calibri" w:hAnsi="Tahoma" w:cs="Tahoma"/>
          <w:lang w:val="en-GB"/>
        </w:rPr>
        <w:t xml:space="preserve">was </w:t>
      </w:r>
      <w:r w:rsidR="00395DFC" w:rsidRPr="00A81792">
        <w:rPr>
          <w:rFonts w:ascii="Tahoma" w:eastAsia="Calibri" w:hAnsi="Tahoma" w:cs="Tahoma"/>
          <w:lang w:val="en-GB"/>
        </w:rPr>
        <w:t>designed to help people to:</w:t>
      </w:r>
    </w:p>
    <w:p w14:paraId="05D1B21B" w14:textId="77777777" w:rsidR="00395DFC" w:rsidRPr="00A81792" w:rsidRDefault="00395DFC" w:rsidP="00395DFC">
      <w:pPr>
        <w:pStyle w:val="Listenabsatz"/>
        <w:numPr>
          <w:ilvl w:val="0"/>
          <w:numId w:val="8"/>
        </w:num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Know God - commit to participation in regular worship</w:t>
      </w:r>
    </w:p>
    <w:p w14:paraId="58AA719A" w14:textId="77777777" w:rsidR="00395DFC" w:rsidRPr="00A81792" w:rsidRDefault="00395DFC" w:rsidP="00395DFC">
      <w:pPr>
        <w:pStyle w:val="Listenabsatz"/>
        <w:numPr>
          <w:ilvl w:val="0"/>
          <w:numId w:val="8"/>
        </w:num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Grow in Christ – prayer and intentional study </w:t>
      </w:r>
    </w:p>
    <w:p w14:paraId="1DD4F8D7" w14:textId="77777777" w:rsidR="00395DFC" w:rsidRPr="00A81792" w:rsidRDefault="00395DFC" w:rsidP="00395DFC">
      <w:pPr>
        <w:pStyle w:val="Listenabsatz"/>
        <w:numPr>
          <w:ilvl w:val="0"/>
          <w:numId w:val="8"/>
        </w:num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Build community – offer time</w:t>
      </w:r>
      <w:r w:rsidR="00DC507C">
        <w:rPr>
          <w:rFonts w:ascii="Tahoma" w:hAnsi="Tahoma" w:cs="Tahoma"/>
          <w:lang w:val="en-GB"/>
        </w:rPr>
        <w:t>,</w:t>
      </w:r>
      <w:r w:rsidRPr="00A81792">
        <w:rPr>
          <w:rFonts w:ascii="Tahoma" w:hAnsi="Tahoma" w:cs="Tahoma"/>
          <w:lang w:val="en-GB"/>
        </w:rPr>
        <w:t xml:space="preserve"> treasure and talents </w:t>
      </w:r>
    </w:p>
    <w:p w14:paraId="0E5B060F" w14:textId="77777777" w:rsidR="00395DFC" w:rsidRPr="00A81792" w:rsidRDefault="00395DFC" w:rsidP="00395DFC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Live beyond ourselves – relate faith to the wider world.</w:t>
      </w:r>
    </w:p>
    <w:p w14:paraId="55041888" w14:textId="77777777" w:rsidR="0014215F" w:rsidRPr="00A81792" w:rsidRDefault="0014215F" w:rsidP="00013A89">
      <w:pPr>
        <w:jc w:val="both"/>
        <w:rPr>
          <w:rFonts w:ascii="Tahoma" w:eastAsia="Calibri" w:hAnsi="Tahoma" w:cs="Tahoma"/>
          <w:i/>
          <w:lang w:val="en-GB"/>
        </w:rPr>
      </w:pPr>
      <w:r w:rsidRPr="00A81792">
        <w:rPr>
          <w:rFonts w:ascii="Tahoma" w:eastAsia="Calibri" w:hAnsi="Tahoma" w:cs="Tahoma"/>
          <w:i/>
          <w:lang w:val="en-GB"/>
        </w:rPr>
        <w:t xml:space="preserve">Motion from the French Archdeaconry Synod </w:t>
      </w:r>
    </w:p>
    <w:p w14:paraId="192E0442" w14:textId="77777777" w:rsidR="0014215F" w:rsidRPr="00A81792" w:rsidRDefault="0014215F" w:rsidP="00013A89">
      <w:pPr>
        <w:jc w:val="both"/>
        <w:rPr>
          <w:rFonts w:ascii="Tahoma" w:eastAsia="Calibri" w:hAnsi="Tahoma" w:cs="Tahoma"/>
          <w:lang w:val="en-GB"/>
        </w:rPr>
      </w:pPr>
      <w:r w:rsidRPr="00A81792">
        <w:rPr>
          <w:rFonts w:ascii="Tahoma" w:eastAsia="Calibri" w:hAnsi="Tahoma" w:cs="Tahoma"/>
          <w:lang w:val="en-GB"/>
        </w:rPr>
        <w:t xml:space="preserve">The motion </w:t>
      </w:r>
      <w:r w:rsidR="003C4A9D" w:rsidRPr="00A81792">
        <w:rPr>
          <w:rFonts w:ascii="Tahoma" w:eastAsia="Calibri" w:hAnsi="Tahoma" w:cs="Tahoma"/>
          <w:lang w:val="en-GB"/>
        </w:rPr>
        <w:t xml:space="preserve">reads as follows “ The synod proposes </w:t>
      </w:r>
      <w:r w:rsidR="0011620B" w:rsidRPr="00A81792">
        <w:rPr>
          <w:rFonts w:ascii="Tahoma" w:eastAsia="Calibri" w:hAnsi="Tahoma" w:cs="Tahoma"/>
          <w:lang w:val="en-GB"/>
        </w:rPr>
        <w:t>th</w:t>
      </w:r>
      <w:r w:rsidR="003C4A9D" w:rsidRPr="00A81792">
        <w:rPr>
          <w:rFonts w:ascii="Tahoma" w:eastAsia="Calibri" w:hAnsi="Tahoma" w:cs="Tahoma"/>
          <w:lang w:val="en-GB"/>
        </w:rPr>
        <w:t>e creation of a modular pathway of training for lay people in our diocese, suppor</w:t>
      </w:r>
      <w:r w:rsidR="0011620B" w:rsidRPr="00A81792">
        <w:rPr>
          <w:rFonts w:ascii="Tahoma" w:eastAsia="Calibri" w:hAnsi="Tahoma" w:cs="Tahoma"/>
          <w:lang w:val="en-GB"/>
        </w:rPr>
        <w:t>ti</w:t>
      </w:r>
      <w:r w:rsidR="003C4A9D" w:rsidRPr="00A81792">
        <w:rPr>
          <w:rFonts w:ascii="Tahoma" w:eastAsia="Calibri" w:hAnsi="Tahoma" w:cs="Tahoma"/>
          <w:lang w:val="en-GB"/>
        </w:rPr>
        <w:t>n</w:t>
      </w:r>
      <w:r w:rsidR="0011620B" w:rsidRPr="00A81792">
        <w:rPr>
          <w:rFonts w:ascii="Tahoma" w:eastAsia="Calibri" w:hAnsi="Tahoma" w:cs="Tahoma"/>
          <w:lang w:val="en-GB"/>
        </w:rPr>
        <w:t>g t</w:t>
      </w:r>
      <w:r w:rsidR="003C4A9D" w:rsidRPr="00A81792">
        <w:rPr>
          <w:rFonts w:ascii="Tahoma" w:eastAsia="Calibri" w:hAnsi="Tahoma" w:cs="Tahoma"/>
          <w:lang w:val="en-GB"/>
        </w:rPr>
        <w:t>he St</w:t>
      </w:r>
      <w:r w:rsidR="00DC507C">
        <w:rPr>
          <w:rFonts w:ascii="Tahoma" w:eastAsia="Calibri" w:hAnsi="Tahoma" w:cs="Tahoma"/>
          <w:lang w:val="en-GB"/>
        </w:rPr>
        <w:t>r</w:t>
      </w:r>
      <w:r w:rsidR="003C4A9D" w:rsidRPr="00A81792">
        <w:rPr>
          <w:rFonts w:ascii="Tahoma" w:eastAsia="Calibri" w:hAnsi="Tahoma" w:cs="Tahoma"/>
          <w:lang w:val="en-GB"/>
        </w:rPr>
        <w:t>ategy “Walking Togeth</w:t>
      </w:r>
      <w:r w:rsidR="0011620B" w:rsidRPr="00A81792">
        <w:rPr>
          <w:rFonts w:ascii="Tahoma" w:eastAsia="Calibri" w:hAnsi="Tahoma" w:cs="Tahoma"/>
          <w:lang w:val="en-GB"/>
        </w:rPr>
        <w:t>e</w:t>
      </w:r>
      <w:r w:rsidR="003C4A9D" w:rsidRPr="00A81792">
        <w:rPr>
          <w:rFonts w:ascii="Tahoma" w:eastAsia="Calibri" w:hAnsi="Tahoma" w:cs="Tahoma"/>
          <w:lang w:val="en-GB"/>
        </w:rPr>
        <w:t>r in Faith”</w:t>
      </w:r>
      <w:r w:rsidR="0011620B" w:rsidRPr="00A81792">
        <w:rPr>
          <w:rFonts w:ascii="Tahoma" w:eastAsia="Calibri" w:hAnsi="Tahoma" w:cs="Tahoma"/>
          <w:lang w:val="en-GB"/>
        </w:rPr>
        <w:t xml:space="preserve"> in order to eq</w:t>
      </w:r>
      <w:r w:rsidR="003C4A9D" w:rsidRPr="00A81792">
        <w:rPr>
          <w:rFonts w:ascii="Tahoma" w:eastAsia="Calibri" w:hAnsi="Tahoma" w:cs="Tahoma"/>
          <w:lang w:val="en-GB"/>
        </w:rPr>
        <w:t>uip God’s peo</w:t>
      </w:r>
      <w:r w:rsidR="0011620B" w:rsidRPr="00A81792">
        <w:rPr>
          <w:rFonts w:ascii="Tahoma" w:eastAsia="Calibri" w:hAnsi="Tahoma" w:cs="Tahoma"/>
          <w:lang w:val="en-GB"/>
        </w:rPr>
        <w:t>p</w:t>
      </w:r>
      <w:r w:rsidR="003C4A9D" w:rsidRPr="00A81792">
        <w:rPr>
          <w:rFonts w:ascii="Tahoma" w:eastAsia="Calibri" w:hAnsi="Tahoma" w:cs="Tahoma"/>
          <w:lang w:val="en-GB"/>
        </w:rPr>
        <w:t>le for a range of authorised ministries  recognised across the diocese, or</w:t>
      </w:r>
      <w:r w:rsidR="0011620B" w:rsidRPr="00A81792">
        <w:rPr>
          <w:rFonts w:ascii="Tahoma" w:eastAsia="Calibri" w:hAnsi="Tahoma" w:cs="Tahoma"/>
          <w:lang w:val="en-GB"/>
        </w:rPr>
        <w:t xml:space="preserve"> </w:t>
      </w:r>
      <w:r w:rsidR="003C4A9D" w:rsidRPr="00A81792">
        <w:rPr>
          <w:rFonts w:ascii="Tahoma" w:eastAsia="Calibri" w:hAnsi="Tahoma" w:cs="Tahoma"/>
          <w:lang w:val="en-GB"/>
        </w:rPr>
        <w:t>for  personal Christian development”</w:t>
      </w:r>
    </w:p>
    <w:p w14:paraId="15660C34" w14:textId="77777777" w:rsidR="0017090E" w:rsidRPr="00A81792" w:rsidRDefault="00A772E5">
      <w:p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The motion was carried.</w:t>
      </w:r>
    </w:p>
    <w:p w14:paraId="06EEF186" w14:textId="77777777" w:rsidR="00A14C6A" w:rsidRPr="00A81792" w:rsidRDefault="0011620B" w:rsidP="006F3DCC">
      <w:pPr>
        <w:jc w:val="both"/>
        <w:rPr>
          <w:rFonts w:ascii="Tahoma" w:hAnsi="Tahoma" w:cs="Tahoma"/>
          <w:b/>
          <w:lang w:val="en-GB"/>
        </w:rPr>
      </w:pPr>
      <w:r w:rsidRPr="00A81792">
        <w:rPr>
          <w:rFonts w:ascii="Tahoma" w:hAnsi="Tahoma" w:cs="Tahoma"/>
          <w:b/>
          <w:lang w:val="en-GB"/>
        </w:rPr>
        <w:t xml:space="preserve">Session </w:t>
      </w:r>
      <w:r w:rsidR="004279A1">
        <w:rPr>
          <w:rFonts w:ascii="Tahoma" w:hAnsi="Tahoma" w:cs="Tahoma"/>
          <w:b/>
          <w:lang w:val="en-GB"/>
        </w:rPr>
        <w:t>Six</w:t>
      </w:r>
      <w:r w:rsidRPr="00A81792">
        <w:rPr>
          <w:rFonts w:ascii="Tahoma" w:hAnsi="Tahoma" w:cs="Tahoma"/>
          <w:b/>
          <w:lang w:val="en-GB"/>
        </w:rPr>
        <w:t xml:space="preserve">  </w:t>
      </w:r>
    </w:p>
    <w:p w14:paraId="17B451DD" w14:textId="77777777" w:rsidR="006F3DCC" w:rsidRPr="00A81792" w:rsidRDefault="0011620B" w:rsidP="006F3DCC">
      <w:pPr>
        <w:jc w:val="both"/>
        <w:rPr>
          <w:rFonts w:ascii="Tahoma" w:hAnsi="Tahoma" w:cs="Tahoma"/>
          <w:bCs/>
          <w:i/>
          <w:u w:val="single"/>
          <w:lang w:val="en-GB"/>
        </w:rPr>
      </w:pPr>
      <w:r w:rsidRPr="00A81792">
        <w:rPr>
          <w:rFonts w:ascii="Tahoma" w:hAnsi="Tahoma" w:cs="Tahoma"/>
          <w:i/>
          <w:lang w:val="en-GB"/>
        </w:rPr>
        <w:t>Report on the M</w:t>
      </w:r>
      <w:r w:rsidR="00A14C6A" w:rsidRPr="00A81792">
        <w:rPr>
          <w:rFonts w:ascii="Tahoma" w:hAnsi="Tahoma" w:cs="Tahoma"/>
          <w:i/>
          <w:lang w:val="en-GB"/>
        </w:rPr>
        <w:t>i</w:t>
      </w:r>
      <w:r w:rsidR="006F3DCC" w:rsidRPr="00A81792">
        <w:rPr>
          <w:rFonts w:ascii="Tahoma" w:hAnsi="Tahoma" w:cs="Tahoma"/>
          <w:i/>
          <w:lang w:val="en-GB"/>
        </w:rPr>
        <w:t>nis</w:t>
      </w:r>
      <w:r w:rsidRPr="00A81792">
        <w:rPr>
          <w:rFonts w:ascii="Tahoma" w:hAnsi="Tahoma" w:cs="Tahoma"/>
          <w:i/>
          <w:lang w:val="en-GB"/>
        </w:rPr>
        <w:t>t</w:t>
      </w:r>
      <w:r w:rsidR="006F3DCC" w:rsidRPr="00A81792">
        <w:rPr>
          <w:rFonts w:ascii="Tahoma" w:hAnsi="Tahoma" w:cs="Tahoma"/>
          <w:i/>
          <w:lang w:val="en-GB"/>
        </w:rPr>
        <w:t xml:space="preserve">ry and </w:t>
      </w:r>
      <w:r w:rsidR="006F3DCC" w:rsidRPr="00A81792">
        <w:rPr>
          <w:rFonts w:ascii="Tahoma" w:hAnsi="Tahoma" w:cs="Tahoma"/>
          <w:bCs/>
          <w:i/>
          <w:lang w:val="en-GB"/>
        </w:rPr>
        <w:t>Public Affairs</w:t>
      </w:r>
      <w:r w:rsidRPr="00A81792">
        <w:rPr>
          <w:rFonts w:ascii="Tahoma" w:hAnsi="Tahoma" w:cs="Tahoma"/>
          <w:bCs/>
          <w:i/>
          <w:lang w:val="en-GB"/>
        </w:rPr>
        <w:t xml:space="preserve"> </w:t>
      </w:r>
      <w:r w:rsidR="006F3DCC" w:rsidRPr="00A81792">
        <w:rPr>
          <w:rFonts w:ascii="Tahoma" w:hAnsi="Tahoma" w:cs="Tahoma"/>
          <w:bCs/>
          <w:i/>
          <w:lang w:val="en-GB"/>
        </w:rPr>
        <w:t>Unit</w:t>
      </w:r>
      <w:r w:rsidR="006F3DCC" w:rsidRPr="00A81792">
        <w:rPr>
          <w:rFonts w:ascii="Tahoma" w:hAnsi="Tahoma" w:cs="Tahoma"/>
          <w:bCs/>
          <w:i/>
          <w:u w:val="single"/>
          <w:lang w:val="en-GB"/>
        </w:rPr>
        <w:t>.</w:t>
      </w:r>
    </w:p>
    <w:p w14:paraId="7BB536E4" w14:textId="77777777" w:rsidR="006F3DCC" w:rsidRPr="00A81792" w:rsidRDefault="0011620B" w:rsidP="006F3DCC">
      <w:pPr>
        <w:jc w:val="both"/>
        <w:rPr>
          <w:rFonts w:ascii="Tahoma" w:hAnsi="Tahoma" w:cs="Tahoma"/>
          <w:bCs/>
          <w:lang w:val="en-GB"/>
        </w:rPr>
      </w:pPr>
      <w:r w:rsidRPr="00A81792">
        <w:rPr>
          <w:rFonts w:ascii="Tahoma" w:hAnsi="Tahoma" w:cs="Tahoma"/>
          <w:bCs/>
          <w:lang w:val="en-GB"/>
        </w:rPr>
        <w:t>Thi</w:t>
      </w:r>
      <w:r w:rsidR="00AC56C5" w:rsidRPr="00A81792">
        <w:rPr>
          <w:rFonts w:ascii="Tahoma" w:hAnsi="Tahoma" w:cs="Tahoma"/>
          <w:bCs/>
          <w:lang w:val="en-GB"/>
        </w:rPr>
        <w:t>s</w:t>
      </w:r>
      <w:r w:rsidRPr="00A81792">
        <w:rPr>
          <w:rFonts w:ascii="Tahoma" w:hAnsi="Tahoma" w:cs="Tahoma"/>
          <w:bCs/>
          <w:lang w:val="en-GB"/>
        </w:rPr>
        <w:t xml:space="preserve"> unit exists to serve the networks which focus on the five marks of Mission </w:t>
      </w:r>
    </w:p>
    <w:p w14:paraId="7207BE17" w14:textId="77777777" w:rsidR="006F3DCC" w:rsidRPr="00A81792" w:rsidRDefault="006F3DCC" w:rsidP="006F3DCC">
      <w:pPr>
        <w:pStyle w:val="Listenabsatz"/>
        <w:numPr>
          <w:ilvl w:val="0"/>
          <w:numId w:val="2"/>
        </w:num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To proclaim </w:t>
      </w:r>
      <w:r w:rsidR="00DC507C">
        <w:rPr>
          <w:rFonts w:ascii="Tahoma" w:hAnsi="Tahoma" w:cs="Tahoma"/>
          <w:lang w:val="en-GB"/>
        </w:rPr>
        <w:t xml:space="preserve">the </w:t>
      </w:r>
      <w:r w:rsidRPr="00A81792">
        <w:rPr>
          <w:rFonts w:ascii="Tahoma" w:hAnsi="Tahoma" w:cs="Tahoma"/>
          <w:lang w:val="en-GB"/>
        </w:rPr>
        <w:t>Good News</w:t>
      </w:r>
      <w:r w:rsidR="0011620B" w:rsidRPr="00A81792">
        <w:rPr>
          <w:rFonts w:ascii="Tahoma" w:hAnsi="Tahoma" w:cs="Tahoma"/>
          <w:lang w:val="en-GB"/>
        </w:rPr>
        <w:t xml:space="preserve"> of the Kingdom</w:t>
      </w:r>
    </w:p>
    <w:p w14:paraId="2E145C89" w14:textId="77777777" w:rsidR="006F3DCC" w:rsidRPr="00A81792" w:rsidRDefault="006F3DCC" w:rsidP="006F3DCC">
      <w:pPr>
        <w:pStyle w:val="Listenabsatz"/>
        <w:numPr>
          <w:ilvl w:val="0"/>
          <w:numId w:val="2"/>
        </w:num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Teach </w:t>
      </w:r>
      <w:r w:rsidR="00395DFC" w:rsidRPr="00A81792">
        <w:rPr>
          <w:rFonts w:ascii="Tahoma" w:hAnsi="Tahoma" w:cs="Tahoma"/>
          <w:lang w:val="en-GB"/>
        </w:rPr>
        <w:t>b</w:t>
      </w:r>
      <w:r w:rsidRPr="00A81792">
        <w:rPr>
          <w:rFonts w:ascii="Tahoma" w:hAnsi="Tahoma" w:cs="Tahoma"/>
          <w:lang w:val="en-GB"/>
        </w:rPr>
        <w:t>aptise and nurture new believers</w:t>
      </w:r>
    </w:p>
    <w:p w14:paraId="5E2EC810" w14:textId="77777777" w:rsidR="006F3DCC" w:rsidRPr="00A81792" w:rsidRDefault="006F3DCC" w:rsidP="006F3DCC">
      <w:pPr>
        <w:pStyle w:val="Listenabsatz"/>
        <w:numPr>
          <w:ilvl w:val="0"/>
          <w:numId w:val="2"/>
        </w:num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Respond to human need through kindness</w:t>
      </w:r>
    </w:p>
    <w:p w14:paraId="43BDF4EA" w14:textId="77777777" w:rsidR="006F3DCC" w:rsidRPr="00A81792" w:rsidRDefault="006F3DCC" w:rsidP="006F3DCC">
      <w:pPr>
        <w:pStyle w:val="Listenabsatz"/>
        <w:numPr>
          <w:ilvl w:val="0"/>
          <w:numId w:val="2"/>
        </w:num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To seek to transform unjust structures, to challenge violence </w:t>
      </w:r>
      <w:r w:rsidR="0011620B" w:rsidRPr="00A81792">
        <w:rPr>
          <w:rFonts w:ascii="Tahoma" w:hAnsi="Tahoma" w:cs="Tahoma"/>
          <w:lang w:val="en-GB"/>
        </w:rPr>
        <w:t>of every</w:t>
      </w:r>
      <w:r w:rsidR="00395DFC" w:rsidRPr="00A81792">
        <w:rPr>
          <w:rFonts w:ascii="Tahoma" w:hAnsi="Tahoma" w:cs="Tahoma"/>
          <w:lang w:val="en-GB"/>
        </w:rPr>
        <w:t xml:space="preserve"> </w:t>
      </w:r>
      <w:r w:rsidR="0011620B" w:rsidRPr="00A81792">
        <w:rPr>
          <w:rFonts w:ascii="Tahoma" w:hAnsi="Tahoma" w:cs="Tahoma"/>
          <w:lang w:val="en-GB"/>
        </w:rPr>
        <w:t xml:space="preserve">kind and to </w:t>
      </w:r>
      <w:r w:rsidRPr="00A81792">
        <w:rPr>
          <w:rFonts w:ascii="Tahoma" w:hAnsi="Tahoma" w:cs="Tahoma"/>
          <w:lang w:val="en-GB"/>
        </w:rPr>
        <w:t>pursue peace and reconciliation.</w:t>
      </w:r>
    </w:p>
    <w:p w14:paraId="69698C72" w14:textId="77777777" w:rsidR="006F3DCC" w:rsidRPr="00A81792" w:rsidRDefault="0011620B" w:rsidP="006F3DCC">
      <w:pPr>
        <w:pStyle w:val="Listenabsatz"/>
        <w:numPr>
          <w:ilvl w:val="0"/>
          <w:numId w:val="2"/>
        </w:num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To st</w:t>
      </w:r>
      <w:r w:rsidR="00AC56C5" w:rsidRPr="00A81792">
        <w:rPr>
          <w:rFonts w:ascii="Tahoma" w:hAnsi="Tahoma" w:cs="Tahoma"/>
          <w:lang w:val="en-GB"/>
        </w:rPr>
        <w:t>r</w:t>
      </w:r>
      <w:r w:rsidRPr="00A81792">
        <w:rPr>
          <w:rFonts w:ascii="Tahoma" w:hAnsi="Tahoma" w:cs="Tahoma"/>
          <w:lang w:val="en-GB"/>
        </w:rPr>
        <w:t>ive to safeguard th</w:t>
      </w:r>
      <w:r w:rsidR="00AC56C5" w:rsidRPr="00A81792">
        <w:rPr>
          <w:rFonts w:ascii="Tahoma" w:hAnsi="Tahoma" w:cs="Tahoma"/>
          <w:lang w:val="en-GB"/>
        </w:rPr>
        <w:t xml:space="preserve">e </w:t>
      </w:r>
      <w:r w:rsidRPr="00A81792">
        <w:rPr>
          <w:rFonts w:ascii="Tahoma" w:hAnsi="Tahoma" w:cs="Tahoma"/>
          <w:lang w:val="en-GB"/>
        </w:rPr>
        <w:t>integrity of</w:t>
      </w:r>
      <w:r w:rsidR="00AC56C5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creation and sustain</w:t>
      </w:r>
      <w:r w:rsidR="00AC56C5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and renew the</w:t>
      </w:r>
      <w:r w:rsidR="00AC56C5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life of t</w:t>
      </w:r>
      <w:r w:rsidR="00AC56C5" w:rsidRPr="00A81792">
        <w:rPr>
          <w:rFonts w:ascii="Tahoma" w:hAnsi="Tahoma" w:cs="Tahoma"/>
          <w:lang w:val="en-GB"/>
        </w:rPr>
        <w:t>h</w:t>
      </w:r>
      <w:r w:rsidRPr="00A81792">
        <w:rPr>
          <w:rFonts w:ascii="Tahoma" w:hAnsi="Tahoma" w:cs="Tahoma"/>
          <w:lang w:val="en-GB"/>
        </w:rPr>
        <w:t>e</w:t>
      </w:r>
      <w:r w:rsidR="00AC56C5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earth</w:t>
      </w:r>
      <w:r w:rsidR="006F3DCC" w:rsidRPr="00A81792">
        <w:rPr>
          <w:rFonts w:ascii="Tahoma" w:hAnsi="Tahoma" w:cs="Tahoma"/>
          <w:lang w:val="en-GB"/>
        </w:rPr>
        <w:t xml:space="preserve"> on earth.</w:t>
      </w:r>
    </w:p>
    <w:p w14:paraId="113DF0A5" w14:textId="77777777" w:rsidR="00A14C6A" w:rsidRPr="00A81792" w:rsidRDefault="00AC56C5" w:rsidP="006F3DCC">
      <w:pPr>
        <w:jc w:val="both"/>
        <w:rPr>
          <w:rFonts w:ascii="Tahoma" w:hAnsi="Tahoma" w:cs="Tahoma"/>
          <w:bCs/>
          <w:lang w:val="en-GB"/>
        </w:rPr>
      </w:pPr>
      <w:r w:rsidRPr="00A81792">
        <w:rPr>
          <w:rFonts w:ascii="Tahoma" w:hAnsi="Tahoma" w:cs="Tahoma"/>
          <w:bCs/>
          <w:lang w:val="en-GB"/>
        </w:rPr>
        <w:t>Its current areas of activity include the environment, human trafficking, refugees and migrants</w:t>
      </w:r>
    </w:p>
    <w:p w14:paraId="1045ADC1" w14:textId="77777777" w:rsidR="00A14C6A" w:rsidRPr="00A81792" w:rsidRDefault="00A14C6A" w:rsidP="006F3DCC">
      <w:pPr>
        <w:jc w:val="both"/>
        <w:rPr>
          <w:rFonts w:ascii="Tahoma" w:hAnsi="Tahoma" w:cs="Tahoma"/>
          <w:bCs/>
          <w:i/>
          <w:lang w:val="en-GB"/>
        </w:rPr>
      </w:pPr>
      <w:r w:rsidRPr="00A81792">
        <w:rPr>
          <w:rFonts w:ascii="Tahoma" w:hAnsi="Tahoma" w:cs="Tahoma"/>
          <w:bCs/>
          <w:i/>
          <w:lang w:val="en-GB"/>
        </w:rPr>
        <w:t>Pastoral Reality and Politics of Brexit</w:t>
      </w:r>
    </w:p>
    <w:p w14:paraId="5C278759" w14:textId="77777777" w:rsidR="006F3DCC" w:rsidRPr="00A81792" w:rsidRDefault="006F3DCC" w:rsidP="006F3DCC">
      <w:pPr>
        <w:jc w:val="both"/>
        <w:rPr>
          <w:rFonts w:ascii="Tahoma" w:hAnsi="Tahoma" w:cs="Tahoma"/>
          <w:bCs/>
          <w:lang w:val="en-GB"/>
        </w:rPr>
      </w:pPr>
      <w:r w:rsidRPr="00A81792">
        <w:rPr>
          <w:rFonts w:ascii="Tahoma" w:hAnsi="Tahoma" w:cs="Tahoma"/>
          <w:bCs/>
          <w:lang w:val="en-GB"/>
        </w:rPr>
        <w:t>Damian Thwaites</w:t>
      </w:r>
      <w:r w:rsidR="00A14C6A" w:rsidRPr="00A81792">
        <w:rPr>
          <w:rFonts w:ascii="Tahoma" w:hAnsi="Tahoma" w:cs="Tahoma"/>
          <w:bCs/>
          <w:lang w:val="en-GB"/>
        </w:rPr>
        <w:t>,</w:t>
      </w:r>
      <w:r w:rsidRPr="00A81792">
        <w:rPr>
          <w:rFonts w:ascii="Tahoma" w:hAnsi="Tahoma" w:cs="Tahoma"/>
          <w:bCs/>
          <w:lang w:val="en-GB"/>
        </w:rPr>
        <w:t xml:space="preserve"> Bishop’s Attaché to the European Institutions</w:t>
      </w:r>
      <w:r w:rsidR="00A14C6A" w:rsidRPr="00A81792">
        <w:rPr>
          <w:rFonts w:ascii="Tahoma" w:hAnsi="Tahoma" w:cs="Tahoma"/>
          <w:bCs/>
          <w:lang w:val="en-GB"/>
        </w:rPr>
        <w:t>,</w:t>
      </w:r>
      <w:r w:rsidR="00395DFC" w:rsidRPr="00A81792">
        <w:rPr>
          <w:rFonts w:ascii="Tahoma" w:hAnsi="Tahoma" w:cs="Tahoma"/>
          <w:bCs/>
          <w:lang w:val="en-GB"/>
        </w:rPr>
        <w:t xml:space="preserve"> </w:t>
      </w:r>
      <w:r w:rsidR="00AC56C5" w:rsidRPr="00A81792">
        <w:rPr>
          <w:rFonts w:ascii="Tahoma" w:hAnsi="Tahoma" w:cs="Tahoma"/>
          <w:bCs/>
          <w:lang w:val="en-GB"/>
        </w:rPr>
        <w:t xml:space="preserve">at this point gave an update on Brexit as it was then and </w:t>
      </w:r>
      <w:r w:rsidR="00395DFC" w:rsidRPr="00A81792">
        <w:rPr>
          <w:rFonts w:ascii="Tahoma" w:hAnsi="Tahoma" w:cs="Tahoma"/>
          <w:bCs/>
          <w:lang w:val="en-GB"/>
        </w:rPr>
        <w:t>looked at possible</w:t>
      </w:r>
      <w:r w:rsidR="00350714" w:rsidRPr="00A81792">
        <w:rPr>
          <w:rFonts w:ascii="Tahoma" w:hAnsi="Tahoma" w:cs="Tahoma"/>
          <w:bCs/>
          <w:lang w:val="en-GB"/>
        </w:rPr>
        <w:t xml:space="preserve"> outcomes and their effects</w:t>
      </w:r>
      <w:r w:rsidR="00A14C6A" w:rsidRPr="00A81792">
        <w:rPr>
          <w:rFonts w:ascii="Tahoma" w:hAnsi="Tahoma" w:cs="Tahoma"/>
          <w:bCs/>
          <w:lang w:val="en-GB"/>
        </w:rPr>
        <w:t>. T</w:t>
      </w:r>
      <w:r w:rsidR="00395DFC" w:rsidRPr="00A81792">
        <w:rPr>
          <w:rFonts w:ascii="Tahoma" w:hAnsi="Tahoma" w:cs="Tahoma"/>
          <w:bCs/>
          <w:lang w:val="en-GB"/>
        </w:rPr>
        <w:t xml:space="preserve">he </w:t>
      </w:r>
      <w:r w:rsidR="00AC56C5" w:rsidRPr="00A81792">
        <w:rPr>
          <w:rFonts w:ascii="Tahoma" w:hAnsi="Tahoma" w:cs="Tahoma"/>
          <w:bCs/>
          <w:lang w:val="en-GB"/>
        </w:rPr>
        <w:t>Venerable Geo</w:t>
      </w:r>
      <w:r w:rsidR="00395DFC" w:rsidRPr="00A81792">
        <w:rPr>
          <w:rFonts w:ascii="Tahoma" w:hAnsi="Tahoma" w:cs="Tahoma"/>
          <w:bCs/>
          <w:lang w:val="en-GB"/>
        </w:rPr>
        <w:t>ffrey</w:t>
      </w:r>
      <w:r w:rsidR="00AC56C5" w:rsidRPr="00A81792">
        <w:rPr>
          <w:rFonts w:ascii="Tahoma" w:hAnsi="Tahoma" w:cs="Tahoma"/>
          <w:bCs/>
          <w:lang w:val="en-GB"/>
        </w:rPr>
        <w:t xml:space="preserve"> Johnston</w:t>
      </w:r>
      <w:r w:rsidR="00395DFC" w:rsidRPr="00A81792">
        <w:rPr>
          <w:rFonts w:ascii="Tahoma" w:hAnsi="Tahoma" w:cs="Tahoma"/>
          <w:bCs/>
          <w:lang w:val="en-GB"/>
        </w:rPr>
        <w:t xml:space="preserve"> outlined the consequences of the uncertainty and fears</w:t>
      </w:r>
      <w:r w:rsidR="00A14C6A" w:rsidRPr="00A81792">
        <w:rPr>
          <w:rFonts w:ascii="Tahoma" w:hAnsi="Tahoma" w:cs="Tahoma"/>
          <w:bCs/>
          <w:lang w:val="en-GB"/>
        </w:rPr>
        <w:t xml:space="preserve"> of expatriates and </w:t>
      </w:r>
      <w:r w:rsidR="00350714" w:rsidRPr="00A81792">
        <w:rPr>
          <w:rFonts w:ascii="Tahoma" w:hAnsi="Tahoma" w:cs="Tahoma"/>
          <w:bCs/>
          <w:lang w:val="en-GB"/>
        </w:rPr>
        <w:t xml:space="preserve">mentioned the </w:t>
      </w:r>
      <w:r w:rsidR="00A14C6A" w:rsidRPr="00A81792">
        <w:rPr>
          <w:rFonts w:ascii="Tahoma" w:hAnsi="Tahoma" w:cs="Tahoma"/>
          <w:bCs/>
          <w:lang w:val="en-GB"/>
        </w:rPr>
        <w:t>partnership formed in Calais</w:t>
      </w:r>
      <w:r w:rsidR="00350714" w:rsidRPr="00A81792">
        <w:rPr>
          <w:rFonts w:ascii="Tahoma" w:hAnsi="Tahoma" w:cs="Tahoma"/>
          <w:bCs/>
          <w:lang w:val="en-GB"/>
        </w:rPr>
        <w:t xml:space="preserve"> with the Chaplaincy.</w:t>
      </w:r>
      <w:r w:rsidR="00AC56C5" w:rsidRPr="00A81792">
        <w:rPr>
          <w:rFonts w:ascii="Tahoma" w:hAnsi="Tahoma" w:cs="Tahoma"/>
          <w:bCs/>
          <w:lang w:val="en-GB"/>
        </w:rPr>
        <w:t xml:space="preserve"> </w:t>
      </w:r>
    </w:p>
    <w:p w14:paraId="7380510C" w14:textId="77777777" w:rsidR="00350714" w:rsidRPr="00A81792" w:rsidRDefault="00350714">
      <w:pPr>
        <w:rPr>
          <w:rFonts w:ascii="Tahoma" w:hAnsi="Tahoma" w:cs="Tahoma"/>
          <w:lang w:val="en-GB"/>
        </w:rPr>
      </w:pPr>
      <w:r w:rsidRPr="004279A1">
        <w:rPr>
          <w:rFonts w:ascii="Tahoma" w:hAnsi="Tahoma" w:cs="Tahoma"/>
          <w:b/>
          <w:lang w:val="en-GB"/>
        </w:rPr>
        <w:t xml:space="preserve">Session </w:t>
      </w:r>
      <w:r w:rsidR="004279A1">
        <w:rPr>
          <w:rFonts w:ascii="Tahoma" w:hAnsi="Tahoma" w:cs="Tahoma"/>
          <w:b/>
          <w:lang w:val="en-GB"/>
        </w:rPr>
        <w:t>Seven</w:t>
      </w:r>
      <w:r w:rsidRPr="00A81792">
        <w:rPr>
          <w:rFonts w:ascii="Tahoma" w:hAnsi="Tahoma" w:cs="Tahoma"/>
          <w:lang w:val="en-GB"/>
        </w:rPr>
        <w:t xml:space="preserve"> Meeting by Houses</w:t>
      </w:r>
    </w:p>
    <w:p w14:paraId="1CB232E5" w14:textId="77777777" w:rsidR="0017090E" w:rsidRPr="00A81792" w:rsidRDefault="00350714">
      <w:p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The House o</w:t>
      </w:r>
      <w:r w:rsidR="0017090E" w:rsidRPr="00A81792">
        <w:rPr>
          <w:rFonts w:ascii="Tahoma" w:hAnsi="Tahoma" w:cs="Tahoma"/>
          <w:lang w:val="en-GB"/>
        </w:rPr>
        <w:t>f</w:t>
      </w:r>
      <w:r w:rsidRPr="00A81792">
        <w:rPr>
          <w:rFonts w:ascii="Tahoma" w:hAnsi="Tahoma" w:cs="Tahoma"/>
          <w:lang w:val="en-GB"/>
        </w:rPr>
        <w:t xml:space="preserve"> Laity held elections for</w:t>
      </w:r>
      <w:r w:rsidR="0017090E" w:rsidRPr="00A81792">
        <w:rPr>
          <w:rFonts w:ascii="Tahoma" w:hAnsi="Tahoma" w:cs="Tahoma"/>
          <w:lang w:val="en-GB"/>
        </w:rPr>
        <w:t>:</w:t>
      </w:r>
    </w:p>
    <w:p w14:paraId="7B5746A4" w14:textId="77777777" w:rsidR="0017090E" w:rsidRPr="00A81792" w:rsidRDefault="00350714" w:rsidP="0017090E">
      <w:pPr>
        <w:pStyle w:val="Listenabsatz"/>
        <w:numPr>
          <w:ilvl w:val="0"/>
          <w:numId w:val="7"/>
        </w:num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th</w:t>
      </w:r>
      <w:r w:rsidR="0017090E" w:rsidRPr="00A81792">
        <w:rPr>
          <w:rFonts w:ascii="Tahoma" w:hAnsi="Tahoma" w:cs="Tahoma"/>
          <w:lang w:val="en-GB"/>
        </w:rPr>
        <w:t>e</w:t>
      </w:r>
      <w:r w:rsidRPr="00A81792">
        <w:rPr>
          <w:rFonts w:ascii="Tahoma" w:hAnsi="Tahoma" w:cs="Tahoma"/>
          <w:lang w:val="en-GB"/>
        </w:rPr>
        <w:t xml:space="preserve"> </w:t>
      </w:r>
      <w:r w:rsidR="0017090E" w:rsidRPr="00A81792">
        <w:rPr>
          <w:rFonts w:ascii="Tahoma" w:hAnsi="Tahoma" w:cs="Tahoma"/>
          <w:lang w:val="en-GB"/>
        </w:rPr>
        <w:t xml:space="preserve">Lay </w:t>
      </w:r>
      <w:r w:rsidRPr="00A81792">
        <w:rPr>
          <w:rFonts w:ascii="Tahoma" w:hAnsi="Tahoma" w:cs="Tahoma"/>
          <w:lang w:val="en-GB"/>
        </w:rPr>
        <w:t>Chair of</w:t>
      </w:r>
      <w:r w:rsidR="0017090E" w:rsidRPr="00A81792">
        <w:rPr>
          <w:rFonts w:ascii="Tahoma" w:hAnsi="Tahoma" w:cs="Tahoma"/>
          <w:lang w:val="en-GB"/>
        </w:rPr>
        <w:t xml:space="preserve"> the Diocesan Synod, </w:t>
      </w:r>
    </w:p>
    <w:p w14:paraId="5E3DFE68" w14:textId="77777777" w:rsidR="0017090E" w:rsidRPr="00A81792" w:rsidRDefault="0017090E" w:rsidP="0017090E">
      <w:pPr>
        <w:pStyle w:val="Listenabsatz"/>
        <w:numPr>
          <w:ilvl w:val="0"/>
          <w:numId w:val="7"/>
        </w:num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the </w:t>
      </w:r>
      <w:r w:rsidR="00350714" w:rsidRPr="00A81792">
        <w:rPr>
          <w:rFonts w:ascii="Tahoma" w:hAnsi="Tahoma" w:cs="Tahoma"/>
          <w:lang w:val="en-GB"/>
        </w:rPr>
        <w:t>Standing Committee  (one fr</w:t>
      </w:r>
      <w:r w:rsidRPr="00A81792">
        <w:rPr>
          <w:rFonts w:ascii="Tahoma" w:hAnsi="Tahoma" w:cs="Tahoma"/>
          <w:lang w:val="en-GB"/>
        </w:rPr>
        <w:t>o</w:t>
      </w:r>
      <w:r w:rsidR="00350714" w:rsidRPr="00A81792">
        <w:rPr>
          <w:rFonts w:ascii="Tahoma" w:hAnsi="Tahoma" w:cs="Tahoma"/>
          <w:lang w:val="en-GB"/>
        </w:rPr>
        <w:t>m each Archdeac</w:t>
      </w:r>
      <w:r w:rsidRPr="00A81792">
        <w:rPr>
          <w:rFonts w:ascii="Tahoma" w:hAnsi="Tahoma" w:cs="Tahoma"/>
          <w:lang w:val="en-GB"/>
        </w:rPr>
        <w:t>o</w:t>
      </w:r>
      <w:r w:rsidR="00350714" w:rsidRPr="00A81792">
        <w:rPr>
          <w:rFonts w:ascii="Tahoma" w:hAnsi="Tahoma" w:cs="Tahoma"/>
          <w:lang w:val="en-GB"/>
        </w:rPr>
        <w:t>nry</w:t>
      </w:r>
      <w:r w:rsidRPr="00A81792">
        <w:rPr>
          <w:rFonts w:ascii="Tahoma" w:hAnsi="Tahoma" w:cs="Tahoma"/>
          <w:lang w:val="en-GB"/>
        </w:rPr>
        <w:t>)</w:t>
      </w:r>
    </w:p>
    <w:p w14:paraId="0B55CD4D" w14:textId="77777777" w:rsidR="00350714" w:rsidRPr="007A5D0B" w:rsidRDefault="00350714" w:rsidP="007A5D0B">
      <w:pPr>
        <w:pStyle w:val="Listenabsatz"/>
        <w:numPr>
          <w:ilvl w:val="0"/>
          <w:numId w:val="7"/>
        </w:num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a </w:t>
      </w:r>
      <w:r w:rsidR="0017090E" w:rsidRPr="00A81792">
        <w:rPr>
          <w:rFonts w:ascii="Tahoma" w:hAnsi="Tahoma" w:cs="Tahoma"/>
          <w:lang w:val="en-GB"/>
        </w:rPr>
        <w:t xml:space="preserve">lay </w:t>
      </w:r>
      <w:r w:rsidRPr="00A81792">
        <w:rPr>
          <w:rFonts w:ascii="Tahoma" w:hAnsi="Tahoma" w:cs="Tahoma"/>
          <w:lang w:val="en-GB"/>
        </w:rPr>
        <w:t>repres</w:t>
      </w:r>
      <w:r w:rsidR="0017090E" w:rsidRPr="00A81792">
        <w:rPr>
          <w:rFonts w:ascii="Tahoma" w:hAnsi="Tahoma" w:cs="Tahoma"/>
          <w:lang w:val="en-GB"/>
        </w:rPr>
        <w:t xml:space="preserve">entative </w:t>
      </w:r>
      <w:r w:rsidRPr="00A81792">
        <w:rPr>
          <w:rFonts w:ascii="Tahoma" w:hAnsi="Tahoma" w:cs="Tahoma"/>
          <w:lang w:val="en-GB"/>
        </w:rPr>
        <w:t>for Commu</w:t>
      </w:r>
      <w:r w:rsidR="0017090E" w:rsidRPr="00A81792">
        <w:rPr>
          <w:rFonts w:ascii="Tahoma" w:hAnsi="Tahoma" w:cs="Tahoma"/>
          <w:lang w:val="en-GB"/>
        </w:rPr>
        <w:t>n</w:t>
      </w:r>
      <w:r w:rsidRPr="00A81792">
        <w:rPr>
          <w:rFonts w:ascii="Tahoma" w:hAnsi="Tahoma" w:cs="Tahoma"/>
          <w:lang w:val="en-GB"/>
        </w:rPr>
        <w:t>icati</w:t>
      </w:r>
      <w:r w:rsidR="0017090E" w:rsidRPr="00A81792">
        <w:rPr>
          <w:rFonts w:ascii="Tahoma" w:hAnsi="Tahoma" w:cs="Tahoma"/>
          <w:lang w:val="en-GB"/>
        </w:rPr>
        <w:t>o</w:t>
      </w:r>
      <w:r w:rsidRPr="00A81792">
        <w:rPr>
          <w:rFonts w:ascii="Tahoma" w:hAnsi="Tahoma" w:cs="Tahoma"/>
          <w:lang w:val="en-GB"/>
        </w:rPr>
        <w:t>n</w:t>
      </w:r>
      <w:r w:rsidR="0017090E" w:rsidRPr="00A81792">
        <w:rPr>
          <w:rFonts w:ascii="Tahoma" w:hAnsi="Tahoma" w:cs="Tahoma"/>
          <w:lang w:val="en-GB"/>
        </w:rPr>
        <w:t>s</w:t>
      </w:r>
      <w:r w:rsidRPr="00A81792">
        <w:rPr>
          <w:rFonts w:ascii="Tahoma" w:hAnsi="Tahoma" w:cs="Tahoma"/>
          <w:lang w:val="en-GB"/>
        </w:rPr>
        <w:t xml:space="preserve"> Committee</w:t>
      </w:r>
      <w:r w:rsidRPr="007A5D0B">
        <w:rPr>
          <w:rFonts w:ascii="Tahoma" w:hAnsi="Tahoma" w:cs="Tahoma"/>
          <w:lang w:val="en-GB"/>
        </w:rPr>
        <w:t xml:space="preserve"> </w:t>
      </w:r>
      <w:r w:rsidR="0017090E" w:rsidRPr="007A5D0B">
        <w:rPr>
          <w:rFonts w:ascii="Tahoma" w:hAnsi="Tahoma" w:cs="Tahoma"/>
          <w:lang w:val="en-GB"/>
        </w:rPr>
        <w:t xml:space="preserve">a lay representative </w:t>
      </w:r>
      <w:proofErr w:type="gramStart"/>
      <w:r w:rsidR="0017090E" w:rsidRPr="007A5D0B">
        <w:rPr>
          <w:rFonts w:ascii="Tahoma" w:hAnsi="Tahoma" w:cs="Tahoma"/>
          <w:lang w:val="en-GB"/>
        </w:rPr>
        <w:t xml:space="preserve">for  </w:t>
      </w:r>
      <w:r w:rsidRPr="007A5D0B">
        <w:rPr>
          <w:rFonts w:ascii="Tahoma" w:hAnsi="Tahoma" w:cs="Tahoma"/>
          <w:lang w:val="en-GB"/>
        </w:rPr>
        <w:t>the</w:t>
      </w:r>
      <w:proofErr w:type="gramEnd"/>
      <w:r w:rsidRPr="007A5D0B">
        <w:rPr>
          <w:rFonts w:ascii="Tahoma" w:hAnsi="Tahoma" w:cs="Tahoma"/>
          <w:lang w:val="en-GB"/>
        </w:rPr>
        <w:t xml:space="preserve"> Ministry </w:t>
      </w:r>
      <w:r w:rsidR="0017090E" w:rsidRPr="007A5D0B">
        <w:rPr>
          <w:rFonts w:ascii="Tahoma" w:hAnsi="Tahoma" w:cs="Tahoma"/>
          <w:lang w:val="en-GB"/>
        </w:rPr>
        <w:t>and Public Affair</w:t>
      </w:r>
      <w:r w:rsidRPr="007A5D0B">
        <w:rPr>
          <w:rFonts w:ascii="Tahoma" w:hAnsi="Tahoma" w:cs="Tahoma"/>
          <w:lang w:val="en-GB"/>
        </w:rPr>
        <w:t>s</w:t>
      </w:r>
      <w:r w:rsidR="0017090E" w:rsidRPr="007A5D0B">
        <w:rPr>
          <w:rFonts w:ascii="Tahoma" w:hAnsi="Tahoma" w:cs="Tahoma"/>
          <w:lang w:val="en-GB"/>
        </w:rPr>
        <w:t xml:space="preserve"> C</w:t>
      </w:r>
      <w:r w:rsidRPr="007A5D0B">
        <w:rPr>
          <w:rFonts w:ascii="Tahoma" w:hAnsi="Tahoma" w:cs="Tahoma"/>
          <w:lang w:val="en-GB"/>
        </w:rPr>
        <w:t xml:space="preserve">ommittee.  </w:t>
      </w:r>
      <w:r w:rsidR="0017090E" w:rsidRPr="007A5D0B">
        <w:rPr>
          <w:rFonts w:ascii="Tahoma" w:hAnsi="Tahoma" w:cs="Tahoma"/>
          <w:lang w:val="en-GB"/>
        </w:rPr>
        <w:t>(</w:t>
      </w:r>
      <w:r w:rsidRPr="007A5D0B">
        <w:rPr>
          <w:rFonts w:ascii="Tahoma" w:hAnsi="Tahoma" w:cs="Tahoma"/>
          <w:lang w:val="en-GB"/>
        </w:rPr>
        <w:t>As the la</w:t>
      </w:r>
      <w:r w:rsidR="0017090E" w:rsidRPr="007A5D0B">
        <w:rPr>
          <w:rFonts w:ascii="Tahoma" w:hAnsi="Tahoma" w:cs="Tahoma"/>
          <w:lang w:val="en-GB"/>
        </w:rPr>
        <w:t>s</w:t>
      </w:r>
      <w:r w:rsidRPr="007A5D0B">
        <w:rPr>
          <w:rFonts w:ascii="Tahoma" w:hAnsi="Tahoma" w:cs="Tahoma"/>
          <w:lang w:val="en-GB"/>
        </w:rPr>
        <w:t xml:space="preserve">t </w:t>
      </w:r>
      <w:r w:rsidR="0017090E" w:rsidRPr="007A5D0B">
        <w:rPr>
          <w:rFonts w:ascii="Tahoma" w:hAnsi="Tahoma" w:cs="Tahoma"/>
          <w:lang w:val="en-GB"/>
        </w:rPr>
        <w:t xml:space="preserve">body mentioned </w:t>
      </w:r>
      <w:r w:rsidRPr="007A5D0B">
        <w:rPr>
          <w:rFonts w:ascii="Tahoma" w:hAnsi="Tahoma" w:cs="Tahoma"/>
          <w:lang w:val="en-GB"/>
        </w:rPr>
        <w:t>includes work</w:t>
      </w:r>
      <w:r w:rsidR="0017090E" w:rsidRPr="007A5D0B">
        <w:rPr>
          <w:rFonts w:ascii="Tahoma" w:hAnsi="Tahoma" w:cs="Tahoma"/>
          <w:lang w:val="en-GB"/>
        </w:rPr>
        <w:t xml:space="preserve"> </w:t>
      </w:r>
      <w:r w:rsidRPr="007A5D0B">
        <w:rPr>
          <w:rFonts w:ascii="Tahoma" w:hAnsi="Tahoma" w:cs="Tahoma"/>
          <w:lang w:val="en-GB"/>
        </w:rPr>
        <w:t>on Eu</w:t>
      </w:r>
      <w:r w:rsidR="0017090E" w:rsidRPr="007A5D0B">
        <w:rPr>
          <w:rFonts w:ascii="Tahoma" w:hAnsi="Tahoma" w:cs="Tahoma"/>
          <w:lang w:val="en-GB"/>
        </w:rPr>
        <w:t>r</w:t>
      </w:r>
      <w:r w:rsidRPr="007A5D0B">
        <w:rPr>
          <w:rFonts w:ascii="Tahoma" w:hAnsi="Tahoma" w:cs="Tahoma"/>
          <w:lang w:val="en-GB"/>
        </w:rPr>
        <w:t>opean issues I was cho</w:t>
      </w:r>
      <w:r w:rsidR="0017090E" w:rsidRPr="007A5D0B">
        <w:rPr>
          <w:rFonts w:ascii="Tahoma" w:hAnsi="Tahoma" w:cs="Tahoma"/>
          <w:lang w:val="en-GB"/>
        </w:rPr>
        <w:t>s</w:t>
      </w:r>
      <w:r w:rsidRPr="007A5D0B">
        <w:rPr>
          <w:rFonts w:ascii="Tahoma" w:hAnsi="Tahoma" w:cs="Tahoma"/>
          <w:lang w:val="en-GB"/>
        </w:rPr>
        <w:t>en as representative.</w:t>
      </w:r>
      <w:r w:rsidR="0017090E" w:rsidRPr="007A5D0B">
        <w:rPr>
          <w:rFonts w:ascii="Tahoma" w:hAnsi="Tahoma" w:cs="Tahoma"/>
          <w:lang w:val="en-GB"/>
        </w:rPr>
        <w:t>)</w:t>
      </w:r>
    </w:p>
    <w:p w14:paraId="75B1BD90" w14:textId="3C8F18C8" w:rsidR="00895362" w:rsidRPr="00A81792" w:rsidRDefault="006F3DCC">
      <w:pPr>
        <w:rPr>
          <w:rFonts w:ascii="Tahoma" w:hAnsi="Tahoma" w:cs="Tahoma"/>
          <w:lang w:val="en-GB"/>
        </w:rPr>
      </w:pPr>
      <w:r w:rsidRPr="004279A1">
        <w:rPr>
          <w:rFonts w:ascii="Tahoma" w:hAnsi="Tahoma" w:cs="Tahoma"/>
          <w:b/>
          <w:lang w:val="en-GB"/>
        </w:rPr>
        <w:t xml:space="preserve">Session </w:t>
      </w:r>
      <w:r w:rsidR="004279A1">
        <w:rPr>
          <w:rFonts w:ascii="Tahoma" w:hAnsi="Tahoma" w:cs="Tahoma"/>
          <w:b/>
          <w:lang w:val="en-GB"/>
        </w:rPr>
        <w:t>Eight</w:t>
      </w:r>
      <w:r w:rsidRPr="00A81792">
        <w:rPr>
          <w:rFonts w:ascii="Tahoma" w:hAnsi="Tahoma" w:cs="Tahoma"/>
          <w:lang w:val="en-GB"/>
        </w:rPr>
        <w:t xml:space="preserve"> </w:t>
      </w:r>
      <w:r w:rsidR="00895362" w:rsidRPr="00A81792">
        <w:rPr>
          <w:rFonts w:ascii="Tahoma" w:hAnsi="Tahoma" w:cs="Tahoma"/>
          <w:lang w:val="en-GB"/>
        </w:rPr>
        <w:t>Legal matters</w:t>
      </w:r>
    </w:p>
    <w:p w14:paraId="3EC23F2A" w14:textId="77777777" w:rsidR="00BE2BA8" w:rsidRPr="00A81792" w:rsidRDefault="00895362" w:rsidP="00BE2BA8">
      <w:p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This session</w:t>
      </w:r>
      <w:r w:rsidR="00BE2BA8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 xml:space="preserve">examined </w:t>
      </w:r>
      <w:r w:rsidR="00255FB4" w:rsidRPr="00A81792">
        <w:rPr>
          <w:rFonts w:ascii="Tahoma" w:hAnsi="Tahoma" w:cs="Tahoma"/>
          <w:lang w:val="en-GB"/>
        </w:rPr>
        <w:t>t</w:t>
      </w:r>
      <w:r w:rsidRPr="00A81792">
        <w:rPr>
          <w:rFonts w:ascii="Tahoma" w:hAnsi="Tahoma" w:cs="Tahoma"/>
          <w:lang w:val="en-GB"/>
        </w:rPr>
        <w:t>h</w:t>
      </w:r>
      <w:r w:rsidR="00255FB4" w:rsidRPr="00A81792">
        <w:rPr>
          <w:rFonts w:ascii="Tahoma" w:hAnsi="Tahoma" w:cs="Tahoma"/>
          <w:lang w:val="en-GB"/>
        </w:rPr>
        <w:t xml:space="preserve">e proposed </w:t>
      </w:r>
      <w:r w:rsidRPr="00A81792">
        <w:rPr>
          <w:rFonts w:ascii="Tahoma" w:hAnsi="Tahoma" w:cs="Tahoma"/>
          <w:lang w:val="en-GB"/>
        </w:rPr>
        <w:t>legal</w:t>
      </w:r>
      <w:r w:rsidR="00255FB4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changes to the Dioces</w:t>
      </w:r>
      <w:r w:rsidR="00255FB4" w:rsidRPr="00A81792">
        <w:rPr>
          <w:rFonts w:ascii="Tahoma" w:hAnsi="Tahoma" w:cs="Tahoma"/>
          <w:lang w:val="en-GB"/>
        </w:rPr>
        <w:t xml:space="preserve">e </w:t>
      </w:r>
      <w:r w:rsidR="00A14C6A" w:rsidRPr="00A81792">
        <w:rPr>
          <w:rFonts w:ascii="Tahoma" w:hAnsi="Tahoma" w:cs="Tahoma"/>
          <w:lang w:val="en-GB"/>
        </w:rPr>
        <w:t>in Europe C</w:t>
      </w:r>
      <w:r w:rsidRPr="00A81792">
        <w:rPr>
          <w:rFonts w:ascii="Tahoma" w:hAnsi="Tahoma" w:cs="Tahoma"/>
          <w:lang w:val="en-GB"/>
        </w:rPr>
        <w:t>onstitution 1995 alr</w:t>
      </w:r>
      <w:r w:rsidR="00255FB4" w:rsidRPr="00A81792">
        <w:rPr>
          <w:rFonts w:ascii="Tahoma" w:hAnsi="Tahoma" w:cs="Tahoma"/>
          <w:lang w:val="en-GB"/>
        </w:rPr>
        <w:t>e</w:t>
      </w:r>
      <w:r w:rsidRPr="00A81792">
        <w:rPr>
          <w:rFonts w:ascii="Tahoma" w:hAnsi="Tahoma" w:cs="Tahoma"/>
          <w:lang w:val="en-GB"/>
        </w:rPr>
        <w:t>ady mentioned by Bishop Robert in the</w:t>
      </w:r>
      <w:r w:rsidR="00255FB4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first session</w:t>
      </w:r>
      <w:r w:rsidR="00A14C6A" w:rsidRPr="00A81792">
        <w:rPr>
          <w:rFonts w:ascii="Tahoma" w:hAnsi="Tahoma" w:cs="Tahoma"/>
          <w:lang w:val="en-GB"/>
        </w:rPr>
        <w:t>.</w:t>
      </w:r>
      <w:r w:rsidRPr="00A81792">
        <w:rPr>
          <w:rFonts w:ascii="Tahoma" w:hAnsi="Tahoma" w:cs="Tahoma"/>
          <w:lang w:val="en-GB"/>
        </w:rPr>
        <w:t xml:space="preserve"> </w:t>
      </w:r>
      <w:r w:rsidR="00A14C6A" w:rsidRPr="00A81792">
        <w:rPr>
          <w:rFonts w:ascii="Tahoma" w:hAnsi="Tahoma" w:cs="Tahoma"/>
          <w:lang w:val="en-GB"/>
        </w:rPr>
        <w:t>These</w:t>
      </w:r>
      <w:r w:rsidRPr="00A81792">
        <w:rPr>
          <w:rFonts w:ascii="Tahoma" w:hAnsi="Tahoma" w:cs="Tahoma"/>
          <w:lang w:val="en-GB"/>
        </w:rPr>
        <w:t xml:space="preserve"> were approved.  </w:t>
      </w:r>
    </w:p>
    <w:p w14:paraId="3CFDFFDB" w14:textId="77777777" w:rsidR="00A14C6A" w:rsidRPr="00A81792" w:rsidRDefault="00A14C6A" w:rsidP="00BE2BA8">
      <w:pPr>
        <w:jc w:val="both"/>
        <w:rPr>
          <w:rFonts w:ascii="Tahoma" w:hAnsi="Tahoma" w:cs="Tahoma"/>
          <w:i/>
          <w:lang w:val="en-GB"/>
        </w:rPr>
      </w:pPr>
      <w:r w:rsidRPr="00A81792">
        <w:rPr>
          <w:rFonts w:ascii="Tahoma" w:hAnsi="Tahoma" w:cs="Tahoma"/>
          <w:i/>
          <w:lang w:val="en-GB"/>
        </w:rPr>
        <w:lastRenderedPageBreak/>
        <w:t>Formation of the Interim Ministry Committee</w:t>
      </w:r>
    </w:p>
    <w:p w14:paraId="774D46FA" w14:textId="77777777" w:rsidR="00895362" w:rsidRPr="00A81792" w:rsidRDefault="00895362" w:rsidP="00BE2BA8">
      <w:p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It </w:t>
      </w:r>
      <w:r w:rsidR="00255FB4" w:rsidRPr="00A81792">
        <w:rPr>
          <w:rFonts w:ascii="Tahoma" w:hAnsi="Tahoma" w:cs="Tahoma"/>
          <w:lang w:val="en-GB"/>
        </w:rPr>
        <w:t xml:space="preserve">then </w:t>
      </w:r>
      <w:r w:rsidRPr="00A81792">
        <w:rPr>
          <w:rFonts w:ascii="Tahoma" w:hAnsi="Tahoma" w:cs="Tahoma"/>
          <w:lang w:val="en-GB"/>
        </w:rPr>
        <w:t>looked a</w:t>
      </w:r>
      <w:r w:rsidR="00A14C6A" w:rsidRPr="00A81792">
        <w:rPr>
          <w:rFonts w:ascii="Tahoma" w:hAnsi="Tahoma" w:cs="Tahoma"/>
          <w:lang w:val="en-GB"/>
        </w:rPr>
        <w:t>t</w:t>
      </w:r>
      <w:r w:rsidRPr="00A81792">
        <w:rPr>
          <w:rFonts w:ascii="Tahoma" w:hAnsi="Tahoma" w:cs="Tahoma"/>
          <w:lang w:val="en-GB"/>
        </w:rPr>
        <w:t xml:space="preserve"> th</w:t>
      </w:r>
      <w:r w:rsidR="00255FB4" w:rsidRPr="00A81792">
        <w:rPr>
          <w:rFonts w:ascii="Tahoma" w:hAnsi="Tahoma" w:cs="Tahoma"/>
          <w:lang w:val="en-GB"/>
        </w:rPr>
        <w:t>e</w:t>
      </w:r>
      <w:r w:rsidRPr="00A81792">
        <w:rPr>
          <w:rFonts w:ascii="Tahoma" w:hAnsi="Tahoma" w:cs="Tahoma"/>
          <w:lang w:val="en-GB"/>
        </w:rPr>
        <w:t xml:space="preserve"> proposed t</w:t>
      </w:r>
      <w:r w:rsidR="00255FB4" w:rsidRPr="00A81792">
        <w:rPr>
          <w:rFonts w:ascii="Tahoma" w:hAnsi="Tahoma" w:cs="Tahoma"/>
          <w:lang w:val="en-GB"/>
        </w:rPr>
        <w:t>e</w:t>
      </w:r>
      <w:r w:rsidRPr="00A81792">
        <w:rPr>
          <w:rFonts w:ascii="Tahoma" w:hAnsi="Tahoma" w:cs="Tahoma"/>
          <w:lang w:val="en-GB"/>
        </w:rPr>
        <w:t>rms of Reference for Inter</w:t>
      </w:r>
      <w:r w:rsidR="00BE2BA8" w:rsidRPr="00A81792">
        <w:rPr>
          <w:rFonts w:ascii="Tahoma" w:hAnsi="Tahoma" w:cs="Tahoma"/>
          <w:lang w:val="en-GB"/>
        </w:rPr>
        <w:t>im Ministry Committee.</w:t>
      </w:r>
      <w:r w:rsidRPr="00A81792">
        <w:rPr>
          <w:rFonts w:ascii="Tahoma" w:hAnsi="Tahoma" w:cs="Tahoma"/>
          <w:lang w:val="en-GB"/>
        </w:rPr>
        <w:t xml:space="preserve"> This </w:t>
      </w:r>
      <w:r w:rsidR="00255FB4" w:rsidRPr="00A81792">
        <w:rPr>
          <w:rFonts w:ascii="Tahoma" w:hAnsi="Tahoma" w:cs="Tahoma"/>
          <w:lang w:val="en-GB"/>
        </w:rPr>
        <w:t>C</w:t>
      </w:r>
      <w:r w:rsidR="00A14C6A" w:rsidRPr="00A81792">
        <w:rPr>
          <w:rFonts w:ascii="Tahoma" w:hAnsi="Tahoma" w:cs="Tahoma"/>
          <w:lang w:val="en-GB"/>
        </w:rPr>
        <w:t>ommittee</w:t>
      </w:r>
      <w:r w:rsidR="00255FB4" w:rsidRPr="00A81792">
        <w:rPr>
          <w:rFonts w:ascii="Tahoma" w:hAnsi="Tahoma" w:cs="Tahoma"/>
          <w:lang w:val="en-GB"/>
        </w:rPr>
        <w:t xml:space="preserve"> meets when needed to consider all applications from chaplaincies f</w:t>
      </w:r>
      <w:r w:rsidR="00BE2BA8" w:rsidRPr="00A81792">
        <w:rPr>
          <w:rFonts w:ascii="Tahoma" w:hAnsi="Tahoma" w:cs="Tahoma"/>
          <w:lang w:val="en-GB"/>
        </w:rPr>
        <w:t>o</w:t>
      </w:r>
      <w:r w:rsidR="00255FB4" w:rsidRPr="00A81792">
        <w:rPr>
          <w:rFonts w:ascii="Tahoma" w:hAnsi="Tahoma" w:cs="Tahoma"/>
          <w:lang w:val="en-GB"/>
        </w:rPr>
        <w:t xml:space="preserve">r </w:t>
      </w:r>
      <w:r w:rsidR="00BE2BA8" w:rsidRPr="00A81792">
        <w:rPr>
          <w:rFonts w:ascii="Tahoma" w:hAnsi="Tahoma" w:cs="Tahoma"/>
          <w:lang w:val="en-GB"/>
        </w:rPr>
        <w:t xml:space="preserve">an </w:t>
      </w:r>
      <w:r w:rsidR="00255FB4" w:rsidRPr="00A81792">
        <w:rPr>
          <w:rFonts w:ascii="Tahoma" w:hAnsi="Tahoma" w:cs="Tahoma"/>
          <w:lang w:val="en-GB"/>
        </w:rPr>
        <w:t>interim minist</w:t>
      </w:r>
      <w:r w:rsidR="00BE2BA8" w:rsidRPr="00A81792">
        <w:rPr>
          <w:rFonts w:ascii="Tahoma" w:hAnsi="Tahoma" w:cs="Tahoma"/>
          <w:lang w:val="en-GB"/>
        </w:rPr>
        <w:t>er.</w:t>
      </w:r>
    </w:p>
    <w:p w14:paraId="6AA8DD87" w14:textId="77777777" w:rsidR="00255FB4" w:rsidRPr="00A81792" w:rsidRDefault="00255FB4" w:rsidP="00A14C6A">
      <w:pPr>
        <w:jc w:val="both"/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An</w:t>
      </w:r>
      <w:r w:rsidR="00BE2BA8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interim Minis</w:t>
      </w:r>
      <w:r w:rsidR="00BE2BA8" w:rsidRPr="00A81792">
        <w:rPr>
          <w:rFonts w:ascii="Tahoma" w:hAnsi="Tahoma" w:cs="Tahoma"/>
          <w:lang w:val="en-GB"/>
        </w:rPr>
        <w:t>t</w:t>
      </w:r>
      <w:r w:rsidRPr="00A81792">
        <w:rPr>
          <w:rFonts w:ascii="Tahoma" w:hAnsi="Tahoma" w:cs="Tahoma"/>
          <w:lang w:val="en-GB"/>
        </w:rPr>
        <w:t>e</w:t>
      </w:r>
      <w:r w:rsidR="00BE2BA8" w:rsidRPr="00A81792">
        <w:rPr>
          <w:rFonts w:ascii="Tahoma" w:hAnsi="Tahoma" w:cs="Tahoma"/>
          <w:lang w:val="en-GB"/>
        </w:rPr>
        <w:t>r</w:t>
      </w:r>
      <w:r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i/>
          <w:lang w:val="en-GB"/>
        </w:rPr>
        <w:t>can</w:t>
      </w:r>
      <w:r w:rsidRPr="00A81792">
        <w:rPr>
          <w:rFonts w:ascii="Tahoma" w:hAnsi="Tahoma" w:cs="Tahoma"/>
          <w:lang w:val="en-GB"/>
        </w:rPr>
        <w:t xml:space="preserve"> be appoint</w:t>
      </w:r>
      <w:r w:rsidR="00BE2BA8" w:rsidRPr="00A81792">
        <w:rPr>
          <w:rFonts w:ascii="Tahoma" w:hAnsi="Tahoma" w:cs="Tahoma"/>
          <w:lang w:val="en-GB"/>
        </w:rPr>
        <w:t>e</w:t>
      </w:r>
      <w:r w:rsidRPr="00A81792">
        <w:rPr>
          <w:rFonts w:ascii="Tahoma" w:hAnsi="Tahoma" w:cs="Tahoma"/>
          <w:lang w:val="en-GB"/>
        </w:rPr>
        <w:t>d after a</w:t>
      </w:r>
      <w:r w:rsidR="00BE2BA8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l</w:t>
      </w:r>
      <w:r w:rsidR="00BE2BA8" w:rsidRPr="00A81792">
        <w:rPr>
          <w:rFonts w:ascii="Tahoma" w:hAnsi="Tahoma" w:cs="Tahoma"/>
          <w:lang w:val="en-GB"/>
        </w:rPr>
        <w:t>o</w:t>
      </w:r>
      <w:r w:rsidRPr="00A81792">
        <w:rPr>
          <w:rFonts w:ascii="Tahoma" w:hAnsi="Tahoma" w:cs="Tahoma"/>
          <w:lang w:val="en-GB"/>
        </w:rPr>
        <w:t>ng incumbency or when a</w:t>
      </w:r>
      <w:r w:rsidR="00BE2BA8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 xml:space="preserve">chaplain is facing </w:t>
      </w:r>
      <w:r w:rsidR="00BE2BA8" w:rsidRPr="00A81792">
        <w:rPr>
          <w:rFonts w:ascii="Tahoma" w:hAnsi="Tahoma" w:cs="Tahoma"/>
          <w:lang w:val="en-GB"/>
        </w:rPr>
        <w:t>s</w:t>
      </w:r>
      <w:r w:rsidRPr="00A81792">
        <w:rPr>
          <w:rFonts w:ascii="Tahoma" w:hAnsi="Tahoma" w:cs="Tahoma"/>
          <w:lang w:val="en-GB"/>
        </w:rPr>
        <w:t>eri</w:t>
      </w:r>
      <w:r w:rsidR="00BE2BA8" w:rsidRPr="00A81792">
        <w:rPr>
          <w:rFonts w:ascii="Tahoma" w:hAnsi="Tahoma" w:cs="Tahoma"/>
          <w:lang w:val="en-GB"/>
        </w:rPr>
        <w:t>o</w:t>
      </w:r>
      <w:r w:rsidRPr="00A81792">
        <w:rPr>
          <w:rFonts w:ascii="Tahoma" w:hAnsi="Tahoma" w:cs="Tahoma"/>
          <w:lang w:val="en-GB"/>
        </w:rPr>
        <w:t>us difficulties and</w:t>
      </w:r>
      <w:r w:rsidR="00BE2BA8" w:rsidRPr="00A81792">
        <w:rPr>
          <w:rFonts w:ascii="Tahoma" w:hAnsi="Tahoma" w:cs="Tahoma"/>
          <w:lang w:val="en-GB"/>
        </w:rPr>
        <w:t>/or</w:t>
      </w:r>
      <w:r w:rsidRPr="00A81792">
        <w:rPr>
          <w:rFonts w:ascii="Tahoma" w:hAnsi="Tahoma" w:cs="Tahoma"/>
          <w:lang w:val="en-GB"/>
        </w:rPr>
        <w:t xml:space="preserve"> </w:t>
      </w:r>
      <w:r w:rsidR="00BE2BA8" w:rsidRPr="00A81792">
        <w:rPr>
          <w:rFonts w:ascii="Tahoma" w:hAnsi="Tahoma" w:cs="Tahoma"/>
          <w:lang w:val="en-GB"/>
        </w:rPr>
        <w:t>when a n</w:t>
      </w:r>
      <w:r w:rsidRPr="00A81792">
        <w:rPr>
          <w:rFonts w:ascii="Tahoma" w:hAnsi="Tahoma" w:cs="Tahoma"/>
          <w:lang w:val="en-GB"/>
        </w:rPr>
        <w:t>eed for a change of direction had bee</w:t>
      </w:r>
      <w:r w:rsidR="00BE2BA8" w:rsidRPr="00A81792">
        <w:rPr>
          <w:rFonts w:ascii="Tahoma" w:hAnsi="Tahoma" w:cs="Tahoma"/>
          <w:lang w:val="en-GB"/>
        </w:rPr>
        <w:t>n</w:t>
      </w:r>
      <w:r w:rsidRPr="00A81792">
        <w:rPr>
          <w:rFonts w:ascii="Tahoma" w:hAnsi="Tahoma" w:cs="Tahoma"/>
          <w:lang w:val="en-GB"/>
        </w:rPr>
        <w:t xml:space="preserve"> identified. </w:t>
      </w:r>
      <w:r w:rsidR="00BE2BA8" w:rsidRPr="00A81792">
        <w:rPr>
          <w:rFonts w:ascii="Tahoma" w:hAnsi="Tahoma" w:cs="Tahoma"/>
          <w:lang w:val="en-GB"/>
        </w:rPr>
        <w:t>P</w:t>
      </w:r>
      <w:r w:rsidRPr="00A81792">
        <w:rPr>
          <w:rFonts w:ascii="Tahoma" w:hAnsi="Tahoma" w:cs="Tahoma"/>
          <w:lang w:val="en-GB"/>
        </w:rPr>
        <w:t>riests who serve as interim</w:t>
      </w:r>
      <w:r w:rsidR="00BE2BA8" w:rsidRPr="00A81792">
        <w:rPr>
          <w:rFonts w:ascii="Tahoma" w:hAnsi="Tahoma" w:cs="Tahoma"/>
          <w:lang w:val="en-GB"/>
        </w:rPr>
        <w:t xml:space="preserve"> </w:t>
      </w:r>
      <w:r w:rsidRPr="00A81792">
        <w:rPr>
          <w:rFonts w:ascii="Tahoma" w:hAnsi="Tahoma" w:cs="Tahoma"/>
          <w:lang w:val="en-GB"/>
        </w:rPr>
        <w:t>minist</w:t>
      </w:r>
      <w:r w:rsidR="00BE2BA8" w:rsidRPr="00A81792">
        <w:rPr>
          <w:rFonts w:ascii="Tahoma" w:hAnsi="Tahoma" w:cs="Tahoma"/>
          <w:lang w:val="en-GB"/>
        </w:rPr>
        <w:t>e</w:t>
      </w:r>
      <w:r w:rsidRPr="00A81792">
        <w:rPr>
          <w:rFonts w:ascii="Tahoma" w:hAnsi="Tahoma" w:cs="Tahoma"/>
          <w:lang w:val="en-GB"/>
        </w:rPr>
        <w:t xml:space="preserve">rs </w:t>
      </w:r>
      <w:r w:rsidR="00BE2BA8" w:rsidRPr="00A81792">
        <w:rPr>
          <w:rFonts w:ascii="Tahoma" w:hAnsi="Tahoma" w:cs="Tahoma"/>
          <w:lang w:val="en-GB"/>
        </w:rPr>
        <w:t xml:space="preserve">have </w:t>
      </w:r>
      <w:r w:rsidRPr="00A81792">
        <w:rPr>
          <w:rFonts w:ascii="Tahoma" w:hAnsi="Tahoma" w:cs="Tahoma"/>
          <w:lang w:val="en-GB"/>
        </w:rPr>
        <w:t>undertake</w:t>
      </w:r>
      <w:r w:rsidR="00BE2BA8" w:rsidRPr="00A81792">
        <w:rPr>
          <w:rFonts w:ascii="Tahoma" w:hAnsi="Tahoma" w:cs="Tahoma"/>
          <w:lang w:val="en-GB"/>
        </w:rPr>
        <w:t>n</w:t>
      </w:r>
      <w:r w:rsidRPr="00A81792">
        <w:rPr>
          <w:rFonts w:ascii="Tahoma" w:hAnsi="Tahoma" w:cs="Tahoma"/>
          <w:lang w:val="en-GB"/>
        </w:rPr>
        <w:t xml:space="preserve"> a course of train</w:t>
      </w:r>
      <w:r w:rsidR="00BE2BA8" w:rsidRPr="00A81792">
        <w:rPr>
          <w:rFonts w:ascii="Tahoma" w:hAnsi="Tahoma" w:cs="Tahoma"/>
          <w:lang w:val="en-GB"/>
        </w:rPr>
        <w:t>i</w:t>
      </w:r>
      <w:r w:rsidRPr="00A81792">
        <w:rPr>
          <w:rFonts w:ascii="Tahoma" w:hAnsi="Tahoma" w:cs="Tahoma"/>
          <w:lang w:val="en-GB"/>
        </w:rPr>
        <w:t>ng</w:t>
      </w:r>
      <w:r w:rsidR="00350714" w:rsidRPr="00A81792">
        <w:rPr>
          <w:rFonts w:ascii="Tahoma" w:hAnsi="Tahoma" w:cs="Tahoma"/>
          <w:lang w:val="en-GB"/>
        </w:rPr>
        <w:t>,</w:t>
      </w:r>
      <w:r w:rsidR="00BE2BA8" w:rsidRPr="00A81792">
        <w:rPr>
          <w:rFonts w:ascii="Tahoma" w:hAnsi="Tahoma" w:cs="Tahoma"/>
          <w:lang w:val="en-GB"/>
        </w:rPr>
        <w:t xml:space="preserve"> whi</w:t>
      </w:r>
      <w:r w:rsidR="00A14C6A" w:rsidRPr="00A81792">
        <w:rPr>
          <w:rFonts w:ascii="Tahoma" w:hAnsi="Tahoma" w:cs="Tahoma"/>
          <w:lang w:val="en-GB"/>
        </w:rPr>
        <w:t>c</w:t>
      </w:r>
      <w:r w:rsidR="00BE2BA8" w:rsidRPr="00A81792">
        <w:rPr>
          <w:rFonts w:ascii="Tahoma" w:hAnsi="Tahoma" w:cs="Tahoma"/>
          <w:lang w:val="en-GB"/>
        </w:rPr>
        <w:t>h</w:t>
      </w:r>
      <w:r w:rsidR="00A14C6A" w:rsidRPr="00A81792">
        <w:rPr>
          <w:rFonts w:ascii="Tahoma" w:hAnsi="Tahoma" w:cs="Tahoma"/>
          <w:lang w:val="en-GB"/>
        </w:rPr>
        <w:t xml:space="preserve"> </w:t>
      </w:r>
      <w:r w:rsidR="00BE2BA8" w:rsidRPr="00A81792">
        <w:rPr>
          <w:rFonts w:ascii="Tahoma" w:hAnsi="Tahoma" w:cs="Tahoma"/>
          <w:lang w:val="en-GB"/>
        </w:rPr>
        <w:t>has already been completed by s</w:t>
      </w:r>
      <w:r w:rsidRPr="00A81792">
        <w:rPr>
          <w:rFonts w:ascii="Tahoma" w:hAnsi="Tahoma" w:cs="Tahoma"/>
          <w:lang w:val="en-GB"/>
        </w:rPr>
        <w:t>even priest</w:t>
      </w:r>
      <w:r w:rsidR="00BE2BA8" w:rsidRPr="00A81792">
        <w:rPr>
          <w:rFonts w:ascii="Tahoma" w:hAnsi="Tahoma" w:cs="Tahoma"/>
          <w:lang w:val="en-GB"/>
        </w:rPr>
        <w:t>s.</w:t>
      </w:r>
      <w:r w:rsidR="00A14C6A" w:rsidRPr="00A81792">
        <w:rPr>
          <w:rFonts w:ascii="Tahoma" w:hAnsi="Tahoma" w:cs="Tahoma"/>
          <w:lang w:val="en-GB"/>
        </w:rPr>
        <w:t xml:space="preserve"> These are temporary appointments.</w:t>
      </w:r>
    </w:p>
    <w:p w14:paraId="6B4775DB" w14:textId="77777777" w:rsidR="0017090E" w:rsidRPr="004279A1" w:rsidRDefault="00A14C6A">
      <w:pPr>
        <w:rPr>
          <w:rFonts w:ascii="Tahoma" w:hAnsi="Tahoma" w:cs="Tahoma"/>
          <w:b/>
          <w:lang w:val="en-GB"/>
        </w:rPr>
      </w:pPr>
      <w:r w:rsidRPr="004279A1">
        <w:rPr>
          <w:rFonts w:ascii="Tahoma" w:hAnsi="Tahoma" w:cs="Tahoma"/>
          <w:b/>
          <w:lang w:val="en-GB"/>
        </w:rPr>
        <w:t xml:space="preserve">Session </w:t>
      </w:r>
      <w:r w:rsidR="004279A1" w:rsidRPr="004279A1">
        <w:rPr>
          <w:rFonts w:ascii="Tahoma" w:hAnsi="Tahoma" w:cs="Tahoma"/>
          <w:b/>
          <w:lang w:val="en-GB"/>
        </w:rPr>
        <w:t>Nine</w:t>
      </w:r>
      <w:r w:rsidR="00D23E93" w:rsidRPr="004279A1">
        <w:rPr>
          <w:rFonts w:ascii="Tahoma" w:hAnsi="Tahoma" w:cs="Tahoma"/>
          <w:b/>
          <w:lang w:val="en-GB"/>
        </w:rPr>
        <w:t xml:space="preserve"> Cl</w:t>
      </w:r>
      <w:r w:rsidRPr="004279A1">
        <w:rPr>
          <w:rFonts w:ascii="Tahoma" w:hAnsi="Tahoma" w:cs="Tahoma"/>
          <w:b/>
          <w:lang w:val="en-GB"/>
        </w:rPr>
        <w:t>e</w:t>
      </w:r>
      <w:r w:rsidR="00D23E93" w:rsidRPr="004279A1">
        <w:rPr>
          <w:rFonts w:ascii="Tahoma" w:hAnsi="Tahoma" w:cs="Tahoma"/>
          <w:b/>
          <w:lang w:val="en-GB"/>
        </w:rPr>
        <w:t>rgy</w:t>
      </w:r>
      <w:r w:rsidR="0017090E" w:rsidRPr="004279A1">
        <w:rPr>
          <w:rFonts w:ascii="Tahoma" w:hAnsi="Tahoma" w:cs="Tahoma"/>
          <w:b/>
          <w:lang w:val="en-GB"/>
        </w:rPr>
        <w:t xml:space="preserve"> </w:t>
      </w:r>
      <w:r w:rsidR="00C02162">
        <w:rPr>
          <w:rFonts w:ascii="Tahoma" w:hAnsi="Tahoma" w:cs="Tahoma"/>
          <w:b/>
          <w:lang w:val="en-GB"/>
        </w:rPr>
        <w:t>W</w:t>
      </w:r>
      <w:r w:rsidR="00D23E93" w:rsidRPr="004279A1">
        <w:rPr>
          <w:rFonts w:ascii="Tahoma" w:hAnsi="Tahoma" w:cs="Tahoma"/>
          <w:b/>
          <w:lang w:val="en-GB"/>
        </w:rPr>
        <w:t xml:space="preserve">ellbeing </w:t>
      </w:r>
    </w:p>
    <w:p w14:paraId="2F814F64" w14:textId="77777777" w:rsidR="00CA32EA" w:rsidRPr="00A81792" w:rsidRDefault="0017090E">
      <w:p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 xml:space="preserve">This was an interesting talk </w:t>
      </w:r>
      <w:r w:rsidR="00D23E93" w:rsidRPr="00A81792">
        <w:rPr>
          <w:rFonts w:ascii="Tahoma" w:hAnsi="Tahoma" w:cs="Tahoma"/>
          <w:lang w:val="en-GB"/>
        </w:rPr>
        <w:t xml:space="preserve">a talk by </w:t>
      </w:r>
      <w:r w:rsidR="004279A1">
        <w:rPr>
          <w:rFonts w:ascii="Tahoma" w:hAnsi="Tahoma" w:cs="Tahoma"/>
          <w:lang w:val="en-GB"/>
        </w:rPr>
        <w:t>t</w:t>
      </w:r>
      <w:r w:rsidR="00CA32EA" w:rsidRPr="00A81792">
        <w:rPr>
          <w:rFonts w:ascii="Tahoma" w:hAnsi="Tahoma" w:cs="Tahoma"/>
          <w:lang w:val="en-GB"/>
        </w:rPr>
        <w:t xml:space="preserve">he </w:t>
      </w:r>
      <w:proofErr w:type="spellStart"/>
      <w:r w:rsidR="00CA32EA" w:rsidRPr="00A81792">
        <w:rPr>
          <w:rFonts w:ascii="Tahoma" w:hAnsi="Tahoma" w:cs="Tahoma"/>
          <w:lang w:val="en-GB"/>
        </w:rPr>
        <w:t>Rev’d</w:t>
      </w:r>
      <w:proofErr w:type="spellEnd"/>
      <w:r w:rsidR="00CA32EA" w:rsidRPr="00A81792">
        <w:rPr>
          <w:rFonts w:ascii="Tahoma" w:hAnsi="Tahoma" w:cs="Tahoma"/>
          <w:lang w:val="en-GB"/>
        </w:rPr>
        <w:t xml:space="preserve"> </w:t>
      </w:r>
      <w:r w:rsidR="00D23E93" w:rsidRPr="00A81792">
        <w:rPr>
          <w:rFonts w:ascii="Tahoma" w:hAnsi="Tahoma" w:cs="Tahoma"/>
          <w:lang w:val="en-GB"/>
        </w:rPr>
        <w:t>D</w:t>
      </w:r>
      <w:r w:rsidRPr="00A81792">
        <w:rPr>
          <w:rFonts w:ascii="Tahoma" w:hAnsi="Tahoma" w:cs="Tahoma"/>
          <w:lang w:val="en-GB"/>
        </w:rPr>
        <w:t>r</w:t>
      </w:r>
      <w:r w:rsidR="00D23E93" w:rsidRPr="00A81792">
        <w:rPr>
          <w:rFonts w:ascii="Tahoma" w:hAnsi="Tahoma" w:cs="Tahoma"/>
          <w:lang w:val="en-GB"/>
        </w:rPr>
        <w:t xml:space="preserve"> Alison </w:t>
      </w:r>
      <w:proofErr w:type="spellStart"/>
      <w:r w:rsidR="00D23E93" w:rsidRPr="00A81792">
        <w:rPr>
          <w:rFonts w:ascii="Tahoma" w:hAnsi="Tahoma" w:cs="Tahoma"/>
          <w:lang w:val="en-GB"/>
        </w:rPr>
        <w:t>G</w:t>
      </w:r>
      <w:r w:rsidRPr="00A81792">
        <w:rPr>
          <w:rFonts w:ascii="Tahoma" w:hAnsi="Tahoma" w:cs="Tahoma"/>
          <w:lang w:val="en-GB"/>
        </w:rPr>
        <w:t>r</w:t>
      </w:r>
      <w:r w:rsidR="00D23E93" w:rsidRPr="00A81792">
        <w:rPr>
          <w:rFonts w:ascii="Tahoma" w:hAnsi="Tahoma" w:cs="Tahoma"/>
          <w:lang w:val="en-GB"/>
        </w:rPr>
        <w:t>ay</w:t>
      </w:r>
      <w:proofErr w:type="spellEnd"/>
      <w:r w:rsidR="007A5D0B">
        <w:rPr>
          <w:rFonts w:ascii="Tahoma" w:hAnsi="Tahoma" w:cs="Tahoma"/>
          <w:lang w:val="en-GB"/>
        </w:rPr>
        <w:t>.</w:t>
      </w:r>
      <w:r w:rsidR="004279A1">
        <w:rPr>
          <w:rFonts w:ascii="Tahoma" w:hAnsi="Tahoma" w:cs="Tahoma"/>
          <w:lang w:val="en-GB"/>
        </w:rPr>
        <w:t xml:space="preserve"> </w:t>
      </w:r>
      <w:r w:rsidR="00CA32EA" w:rsidRPr="00A81792">
        <w:rPr>
          <w:rFonts w:ascii="Tahoma" w:hAnsi="Tahoma" w:cs="Tahoma"/>
          <w:lang w:val="en-GB"/>
        </w:rPr>
        <w:t>I have just included the bullet points.</w:t>
      </w:r>
    </w:p>
    <w:p w14:paraId="0ECF7A7C" w14:textId="77777777" w:rsidR="00CA32EA" w:rsidRPr="00A81792" w:rsidRDefault="00CA32EA">
      <w:pPr>
        <w:rPr>
          <w:rFonts w:ascii="Tahoma" w:hAnsi="Tahoma" w:cs="Tahoma"/>
          <w:lang w:val="en-GB"/>
        </w:rPr>
      </w:pPr>
      <w:r w:rsidRPr="00A81792">
        <w:rPr>
          <w:rFonts w:ascii="Tahoma" w:hAnsi="Tahoma" w:cs="Tahoma"/>
          <w:lang w:val="en-GB"/>
        </w:rPr>
        <w:t>Introduction</w:t>
      </w:r>
    </w:p>
    <w:p w14:paraId="489AA1A4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Huge lack of balance in the workplace. </w:t>
      </w:r>
    </w:p>
    <w:p w14:paraId="6F37EC10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A81792">
        <w:rPr>
          <w:rFonts w:ascii="Tahoma" w:eastAsia="+mn-ea" w:hAnsi="Tahoma" w:cs="Tahoma"/>
          <w:b/>
          <w:bCs/>
          <w:color w:val="404040"/>
          <w:kern w:val="24"/>
          <w:lang w:val="en-GB" w:eastAsia="fr-FR"/>
        </w:rPr>
        <w:t>Resilience is paramount</w:t>
      </w:r>
    </w:p>
    <w:p w14:paraId="4F6819B2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>Bounce back -cope -find meaning in challenges - rise above adversity-</w:t>
      </w:r>
    </w:p>
    <w:p w14:paraId="67AEB37A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Communication skills, time management, planning and organisation self-esteem and assertiveness. </w:t>
      </w:r>
    </w:p>
    <w:p w14:paraId="34284C27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This leads to healthy and whole lives. </w:t>
      </w:r>
    </w:p>
    <w:p w14:paraId="08FE3F2D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>Investing in human relationships</w:t>
      </w:r>
    </w:p>
    <w:p w14:paraId="1CCA4E02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i/>
          <w:iCs/>
          <w:color w:val="404040"/>
          <w:kern w:val="24"/>
          <w:lang w:val="en-GB" w:eastAsia="fr-FR"/>
        </w:rPr>
        <w:t xml:space="preserve">Humans are built for connection - wholehearted living requires vulnerability. </w:t>
      </w:r>
    </w:p>
    <w:p w14:paraId="181F6018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Shame is the most toxic emotion – leads to more mental illness. </w:t>
      </w:r>
    </w:p>
    <w:p w14:paraId="06B6497F" w14:textId="77777777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Guilt is good as it drives you </w:t>
      </w:r>
      <w:r w:rsidR="00CA32EA"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to </w:t>
      </w: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resolve the issue. </w:t>
      </w:r>
    </w:p>
    <w:p w14:paraId="1A2E3946" w14:textId="7582CFA3" w:rsidR="0017090E" w:rsidRPr="00A81792" w:rsidRDefault="0017090E" w:rsidP="0017090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>Lack of Resilience leads to low self-worth and feeling that I should be coping but I don’t know how.</w:t>
      </w:r>
    </w:p>
    <w:p w14:paraId="7A57E561" w14:textId="77777777" w:rsidR="0017090E" w:rsidRPr="00A81792" w:rsidRDefault="00CA32EA" w:rsidP="00CA32EA">
      <w:pPr>
        <w:rPr>
          <w:rFonts w:ascii="Tahoma" w:hAnsi="Tahoma" w:cs="Tahoma"/>
          <w:lang w:val="en-US"/>
        </w:rPr>
      </w:pPr>
      <w:r w:rsidRPr="00A81792">
        <w:rPr>
          <w:rFonts w:ascii="Tahoma" w:hAnsi="Tahoma" w:cs="Tahoma"/>
          <w:lang w:val="en-US"/>
        </w:rPr>
        <w:t>Burnout</w:t>
      </w:r>
    </w:p>
    <w:p w14:paraId="1907A7DC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Opposite of resilience, loss of personal accomplishment and exhaustion. </w:t>
      </w:r>
    </w:p>
    <w:p w14:paraId="55BF72DF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Personal misery </w:t>
      </w:r>
    </w:p>
    <w:p w14:paraId="2CA6A796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>High staff turnover</w:t>
      </w:r>
    </w:p>
    <w:p w14:paraId="1077DF6A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Poor quality and satisfaction </w:t>
      </w:r>
    </w:p>
    <w:p w14:paraId="61C2A8A4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Isolation </w:t>
      </w:r>
    </w:p>
    <w:p w14:paraId="03CC9232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>Caused by:  prolonged stress and unmanageable workload, dysfunctional work environment, work /life imbalance</w:t>
      </w:r>
    </w:p>
    <w:p w14:paraId="5A1129E1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>Working harder is not the solution -as it</w:t>
      </w:r>
      <w:r w:rsidR="007A5D0B">
        <w:rPr>
          <w:rFonts w:ascii="Tahoma" w:eastAsia="+mn-ea" w:hAnsi="Tahoma" w:cs="Tahoma"/>
          <w:color w:val="404040"/>
          <w:kern w:val="24"/>
          <w:lang w:val="en-GB" w:eastAsia="fr-FR"/>
        </w:rPr>
        <w:t>’</w:t>
      </w: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s never ending but a certain amount extra effort is good until it reaches optimal performance THEN  stop as it goes downhill after. </w:t>
      </w:r>
    </w:p>
    <w:p w14:paraId="5F8092E6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b/>
          <w:bCs/>
          <w:color w:val="404040"/>
          <w:kern w:val="24"/>
          <w:lang w:val="en-GB" w:eastAsia="fr-FR"/>
        </w:rPr>
        <w:t xml:space="preserve">Realise you are stressed </w:t>
      </w:r>
    </w:p>
    <w:p w14:paraId="62906C8D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b/>
          <w:bCs/>
          <w:color w:val="404040"/>
          <w:kern w:val="24"/>
          <w:lang w:val="en-GB" w:eastAsia="fr-FR"/>
        </w:rPr>
        <w:t>Breathe</w:t>
      </w:r>
    </w:p>
    <w:p w14:paraId="59A145BF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>Figure out what’s triggering it</w:t>
      </w:r>
    </w:p>
    <w:p w14:paraId="1AFD9924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Reality check- Your story might not be the whole truth  </w:t>
      </w:r>
    </w:p>
    <w:p w14:paraId="0DE8AB02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Whose judgement are you going to listen to? Take care to discern </w:t>
      </w:r>
    </w:p>
    <w:p w14:paraId="31F536A8" w14:textId="77777777" w:rsidR="00CA32EA" w:rsidRPr="00CA32EA" w:rsidRDefault="00CA32EA" w:rsidP="00CA32EA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>Recognise lack of resources that can’t be improved</w:t>
      </w:r>
    </w:p>
    <w:p w14:paraId="273E9716" w14:textId="77777777" w:rsidR="0017090E" w:rsidRPr="00A81792" w:rsidRDefault="00CA32EA" w:rsidP="00CA32EA">
      <w:pPr>
        <w:rPr>
          <w:rFonts w:ascii="Tahoma" w:hAnsi="Tahoma" w:cs="Tahoma"/>
          <w:lang w:val="en-US"/>
        </w:rPr>
      </w:pPr>
      <w:r w:rsidRPr="00A81792">
        <w:rPr>
          <w:rFonts w:ascii="Tahoma" w:hAnsi="Tahoma" w:cs="Tahoma"/>
          <w:lang w:val="en-US"/>
        </w:rPr>
        <w:t>PERMA</w:t>
      </w:r>
    </w:p>
    <w:p w14:paraId="2736E87B" w14:textId="77777777" w:rsidR="00CA32EA" w:rsidRPr="00CA32EA" w:rsidRDefault="00CA32EA" w:rsidP="00CA32EA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Positive emotions – 3 things that are good. Repeat them </w:t>
      </w:r>
    </w:p>
    <w:p w14:paraId="00818716" w14:textId="77777777" w:rsidR="00CA32EA" w:rsidRPr="00CA32EA" w:rsidRDefault="00CA32EA" w:rsidP="00CA32EA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Engagement – discover what works for you </w:t>
      </w:r>
    </w:p>
    <w:p w14:paraId="042806A7" w14:textId="77777777" w:rsidR="00CA32EA" w:rsidRPr="00CA32EA" w:rsidRDefault="00CA32EA" w:rsidP="00CA32EA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>Relationships- constructive engagement must be sought</w:t>
      </w:r>
    </w:p>
    <w:p w14:paraId="0E93D5DE" w14:textId="77777777" w:rsidR="00CA32EA" w:rsidRPr="00CA32EA" w:rsidRDefault="00CA32EA" w:rsidP="00CA32EA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>Meaning – believing in a positive future</w:t>
      </w:r>
    </w:p>
    <w:p w14:paraId="5880502A" w14:textId="77777777" w:rsidR="00CA32EA" w:rsidRPr="00A81792" w:rsidRDefault="00CA32EA" w:rsidP="00CA32EA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CA32EA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Accomplishment- celebrate small wins </w:t>
      </w:r>
    </w:p>
    <w:p w14:paraId="4D9043C3" w14:textId="77777777" w:rsidR="00CA32EA" w:rsidRPr="00CA32EA" w:rsidRDefault="00CA32EA" w:rsidP="00CA32EA">
      <w:p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</w:p>
    <w:p w14:paraId="32848075" w14:textId="77777777" w:rsidR="00CA32EA" w:rsidRPr="00A81792" w:rsidRDefault="00CA32EA" w:rsidP="00CA32EA">
      <w:pPr>
        <w:spacing w:after="0" w:line="240" w:lineRule="auto"/>
        <w:ind w:left="360"/>
        <w:contextualSpacing/>
        <w:rPr>
          <w:rFonts w:ascii="Tahoma" w:eastAsia="+mn-ea" w:hAnsi="Tahoma" w:cs="Tahoma"/>
          <w:b/>
          <w:color w:val="404040"/>
          <w:kern w:val="24"/>
          <w:lang w:val="en-GB" w:eastAsia="fr-FR"/>
        </w:rPr>
      </w:pPr>
      <w:r w:rsidRPr="00A81792">
        <w:rPr>
          <w:rFonts w:ascii="Tahoma" w:eastAsia="+mn-ea" w:hAnsi="Tahoma" w:cs="Tahoma"/>
          <w:b/>
          <w:color w:val="404040"/>
          <w:kern w:val="24"/>
          <w:lang w:val="en-GB" w:eastAsia="fr-FR"/>
        </w:rPr>
        <w:lastRenderedPageBreak/>
        <w:t xml:space="preserve">Session </w:t>
      </w:r>
      <w:r w:rsidR="004279A1">
        <w:rPr>
          <w:rFonts w:ascii="Tahoma" w:eastAsia="+mn-ea" w:hAnsi="Tahoma" w:cs="Tahoma"/>
          <w:b/>
          <w:color w:val="404040"/>
          <w:kern w:val="24"/>
          <w:lang w:val="en-GB" w:eastAsia="fr-FR"/>
        </w:rPr>
        <w:t>Ten</w:t>
      </w:r>
      <w:r w:rsidRPr="00A81792">
        <w:rPr>
          <w:rFonts w:ascii="Tahoma" w:eastAsia="+mn-ea" w:hAnsi="Tahoma" w:cs="Tahoma"/>
          <w:b/>
          <w:color w:val="404040"/>
          <w:kern w:val="24"/>
          <w:lang w:val="en-GB" w:eastAsia="fr-FR"/>
        </w:rPr>
        <w:t xml:space="preserve"> </w:t>
      </w:r>
    </w:p>
    <w:p w14:paraId="2040E292" w14:textId="77777777" w:rsidR="00C02162" w:rsidRDefault="00C02162" w:rsidP="00C02162">
      <w:pPr>
        <w:spacing w:after="0" w:line="240" w:lineRule="auto"/>
        <w:ind w:left="360"/>
        <w:contextualSpacing/>
        <w:rPr>
          <w:rFonts w:ascii="Tahoma" w:eastAsia="+mn-ea" w:hAnsi="Tahoma" w:cs="Tahoma"/>
          <w:i/>
          <w:color w:val="404040"/>
          <w:kern w:val="24"/>
          <w:lang w:val="en-GB" w:eastAsia="fr-FR"/>
        </w:rPr>
      </w:pPr>
    </w:p>
    <w:p w14:paraId="7440BB40" w14:textId="77777777" w:rsidR="00CA32EA" w:rsidRPr="00CA32EA" w:rsidRDefault="00C02162" w:rsidP="00C02162">
      <w:pPr>
        <w:spacing w:after="0" w:line="240" w:lineRule="auto"/>
        <w:ind w:left="360"/>
        <w:contextualSpacing/>
        <w:rPr>
          <w:rFonts w:ascii="Tahoma" w:eastAsia="Times New Roman" w:hAnsi="Tahoma" w:cs="Tahoma"/>
          <w:i/>
          <w:color w:val="90C226"/>
          <w:lang w:val="en-US" w:eastAsia="fr-FR"/>
        </w:rPr>
      </w:pPr>
      <w:r w:rsidRPr="00C02162">
        <w:rPr>
          <w:rFonts w:ascii="Tahoma" w:eastAsia="+mn-ea" w:hAnsi="Tahoma" w:cs="Tahoma"/>
          <w:i/>
          <w:color w:val="404040"/>
          <w:kern w:val="24"/>
          <w:lang w:val="en-GB" w:eastAsia="fr-FR"/>
        </w:rPr>
        <w:t>Safeguarding and Communications</w:t>
      </w:r>
      <w:r w:rsidRPr="00C02162">
        <w:rPr>
          <w:rFonts w:ascii="Tahoma" w:hAnsi="Tahoma" w:cs="Tahoma"/>
          <w:i/>
        </w:rPr>
        <w:t xml:space="preserve"> </w:t>
      </w:r>
    </w:p>
    <w:p w14:paraId="725C79A3" w14:textId="77777777" w:rsidR="00A81792" w:rsidRDefault="00CA32EA" w:rsidP="00C02162">
      <w:pPr>
        <w:spacing w:after="0" w:line="240" w:lineRule="auto"/>
        <w:ind w:left="360"/>
        <w:contextualSpacing/>
        <w:rPr>
          <w:rFonts w:ascii="Tahoma" w:eastAsia="+mn-ea" w:hAnsi="Tahoma" w:cs="Tahoma"/>
          <w:color w:val="404040"/>
          <w:kern w:val="24"/>
          <w:lang w:val="en-GB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As both these topics are included in the report on the Archdeaconry Synod </w:t>
      </w:r>
      <w:r w:rsidR="00C0216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and some of the same points were discussed in both </w:t>
      </w: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>I have just cumulated the two into one.</w:t>
      </w:r>
      <w:r w:rsid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 </w:t>
      </w:r>
    </w:p>
    <w:p w14:paraId="60B357ED" w14:textId="77777777" w:rsidR="00DC507C" w:rsidRDefault="00DC507C" w:rsidP="00C02162">
      <w:pPr>
        <w:spacing w:after="0" w:line="240" w:lineRule="auto"/>
        <w:ind w:left="360"/>
        <w:contextualSpacing/>
        <w:rPr>
          <w:rFonts w:ascii="Tahoma" w:eastAsia="+mn-ea" w:hAnsi="Tahoma" w:cs="Tahoma"/>
          <w:color w:val="404040"/>
          <w:kern w:val="24"/>
          <w:lang w:val="en-GB" w:eastAsia="fr-FR"/>
        </w:rPr>
      </w:pPr>
    </w:p>
    <w:p w14:paraId="5B4106B9" w14:textId="77777777" w:rsidR="00DC507C" w:rsidRDefault="00DC507C" w:rsidP="00DC507C">
      <w:pPr>
        <w:spacing w:after="0" w:line="240" w:lineRule="auto"/>
        <w:ind w:left="360"/>
        <w:contextualSpacing/>
        <w:jc w:val="center"/>
        <w:rPr>
          <w:rFonts w:ascii="Tahoma" w:eastAsia="+mn-ea" w:hAnsi="Tahoma" w:cs="Tahoma"/>
          <w:color w:val="404040"/>
          <w:kern w:val="24"/>
          <w:lang w:val="en-GB" w:eastAsia="fr-FR"/>
        </w:rPr>
      </w:pPr>
      <w:r>
        <w:rPr>
          <w:rFonts w:ascii="Tahoma" w:eastAsia="+mn-ea" w:hAnsi="Tahoma" w:cs="Tahoma"/>
          <w:color w:val="404040"/>
          <w:kern w:val="24"/>
          <w:lang w:val="en-GB" w:eastAsia="fr-FR"/>
        </w:rPr>
        <w:t>###################</w:t>
      </w:r>
    </w:p>
    <w:p w14:paraId="68ABC910" w14:textId="77777777" w:rsidR="00C02162" w:rsidRDefault="00C02162" w:rsidP="00C02162">
      <w:pPr>
        <w:spacing w:after="0" w:line="240" w:lineRule="auto"/>
        <w:ind w:left="360"/>
        <w:contextualSpacing/>
        <w:rPr>
          <w:rFonts w:ascii="Tahoma" w:hAnsi="Tahoma" w:cs="Tahoma"/>
          <w:b/>
          <w:lang w:val="en-GB"/>
        </w:rPr>
      </w:pPr>
    </w:p>
    <w:p w14:paraId="214D4D32" w14:textId="77777777" w:rsidR="0017090E" w:rsidRPr="00A81792" w:rsidRDefault="00CA32EA" w:rsidP="00A81792">
      <w:pPr>
        <w:jc w:val="center"/>
        <w:rPr>
          <w:rFonts w:ascii="Tahoma" w:hAnsi="Tahoma" w:cs="Tahoma"/>
          <w:b/>
          <w:lang w:val="en-GB"/>
        </w:rPr>
      </w:pPr>
      <w:r w:rsidRPr="00A81792">
        <w:rPr>
          <w:rFonts w:ascii="Tahoma" w:hAnsi="Tahoma" w:cs="Tahoma"/>
          <w:b/>
          <w:lang w:val="en-GB"/>
        </w:rPr>
        <w:t xml:space="preserve">Report of the </w:t>
      </w:r>
      <w:r w:rsidR="00A81792" w:rsidRPr="00A81792">
        <w:rPr>
          <w:rFonts w:ascii="Tahoma" w:hAnsi="Tahoma" w:cs="Tahoma"/>
          <w:b/>
          <w:lang w:val="en-GB"/>
        </w:rPr>
        <w:t>Annual Meeting of the D</w:t>
      </w:r>
      <w:r w:rsidRPr="00A81792">
        <w:rPr>
          <w:rFonts w:ascii="Tahoma" w:hAnsi="Tahoma" w:cs="Tahoma"/>
          <w:b/>
          <w:lang w:val="en-GB"/>
        </w:rPr>
        <w:t>iocesan Board of Fi</w:t>
      </w:r>
      <w:r w:rsidR="00A81792" w:rsidRPr="00A81792">
        <w:rPr>
          <w:rFonts w:ascii="Tahoma" w:hAnsi="Tahoma" w:cs="Tahoma"/>
          <w:b/>
          <w:lang w:val="en-GB"/>
        </w:rPr>
        <w:t>n</w:t>
      </w:r>
      <w:r w:rsidRPr="00A81792">
        <w:rPr>
          <w:rFonts w:ascii="Tahoma" w:hAnsi="Tahoma" w:cs="Tahoma"/>
          <w:b/>
          <w:lang w:val="en-GB"/>
        </w:rPr>
        <w:t>ance</w:t>
      </w:r>
    </w:p>
    <w:p w14:paraId="2D973D99" w14:textId="77777777" w:rsidR="0017090E" w:rsidRPr="00A81792" w:rsidRDefault="00A81792">
      <w:pPr>
        <w:rPr>
          <w:rFonts w:ascii="Tahoma" w:hAnsi="Tahoma" w:cs="Tahoma"/>
          <w:b/>
          <w:lang w:val="en-GB"/>
        </w:rPr>
      </w:pPr>
      <w:r w:rsidRPr="00A81792">
        <w:rPr>
          <w:rFonts w:ascii="Tahoma" w:hAnsi="Tahoma" w:cs="Tahoma"/>
          <w:b/>
          <w:lang w:val="en-GB"/>
        </w:rPr>
        <w:t xml:space="preserve">Points </w:t>
      </w:r>
    </w:p>
    <w:p w14:paraId="1E22E688" w14:textId="77777777" w:rsidR="00A81792" w:rsidRPr="00A81792" w:rsidRDefault="00A81792" w:rsidP="00A81792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97% of common fund request was paid in 2018. Leading to £97.000 more than 2017. </w:t>
      </w:r>
    </w:p>
    <w:p w14:paraId="3BF2C1FA" w14:textId="77777777" w:rsidR="00A81792" w:rsidRPr="00A81792" w:rsidRDefault="00A81792" w:rsidP="00A81792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Which makes up 63% of the funds available. 14%Church Commissioner 18% interest on funds.  </w:t>
      </w:r>
    </w:p>
    <w:p w14:paraId="6B08741A" w14:textId="77777777" w:rsidR="00A81792" w:rsidRPr="00A81792" w:rsidRDefault="00A81792" w:rsidP="00A81792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Pays for 2018 Archdeacons, safeguarding, legal and secretariat, appointments, training and ministry. </w:t>
      </w:r>
    </w:p>
    <w:p w14:paraId="3E5AF2F2" w14:textId="77777777" w:rsidR="00A81792" w:rsidRPr="00A81792" w:rsidRDefault="00A81792" w:rsidP="00A81792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2019 reflects more or less the same story with some slight increase e.g. in Archdeacons, a slight reduction e.g. IT </w:t>
      </w:r>
    </w:p>
    <w:p w14:paraId="4226FE2A" w14:textId="77777777" w:rsidR="00A81792" w:rsidRPr="00A81792" w:rsidRDefault="00A81792" w:rsidP="00A81792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£390.00 deficit £70-00 more than predicted. (Bishop’s chaplain’s house was sold which offset the deficit to £75.000, but another rental property fit for purpose will have to be made available at some time in the future meaning costs and masks the actual overall deficit). </w:t>
      </w:r>
    </w:p>
    <w:p w14:paraId="6CF15956" w14:textId="77777777" w:rsidR="00A81792" w:rsidRPr="00A81792" w:rsidRDefault="00A81792" w:rsidP="00A81792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Thus, the financial concern continues. </w:t>
      </w:r>
    </w:p>
    <w:p w14:paraId="01FD2E69" w14:textId="77777777" w:rsidR="00A81792" w:rsidRPr="00A81792" w:rsidRDefault="00A81792" w:rsidP="00A81792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Income from reserve funds did well given the markets. </w:t>
      </w:r>
    </w:p>
    <w:p w14:paraId="68EA107D" w14:textId="77777777" w:rsidR="0017090E" w:rsidRPr="004279A1" w:rsidRDefault="00A81792">
      <w:pPr>
        <w:rPr>
          <w:rFonts w:ascii="Tahoma" w:hAnsi="Tahoma" w:cs="Tahoma"/>
          <w:b/>
          <w:lang w:val="en-GB"/>
        </w:rPr>
      </w:pPr>
      <w:r w:rsidRPr="004279A1">
        <w:rPr>
          <w:rFonts w:ascii="Tahoma" w:hAnsi="Tahoma" w:cs="Tahoma"/>
          <w:b/>
          <w:lang w:val="en-GB"/>
        </w:rPr>
        <w:t>2019</w:t>
      </w:r>
    </w:p>
    <w:p w14:paraId="76877AE7" w14:textId="77777777" w:rsidR="00A81792" w:rsidRPr="00A81792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>£250.000 deficit (£140.000 more than stated in the financial plan).</w:t>
      </w:r>
    </w:p>
    <w:p w14:paraId="4682EB8D" w14:textId="77777777" w:rsidR="00A81792" w:rsidRPr="00A81792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Estimated shortfall of common fund £100.000 (chaplaincies unable to pay). 66% chaplaincies paid the full amount of common fund. It was noted that Italy and Malta only 34 % has been paid. </w:t>
      </w:r>
    </w:p>
    <w:p w14:paraId="27934EF9" w14:textId="77777777" w:rsidR="00A81792" w:rsidRPr="00A81792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Church Commissioner grant secure for 3 years from 2020. </w:t>
      </w:r>
    </w:p>
    <w:p w14:paraId="59497CA0" w14:textId="77777777" w:rsidR="00A81792" w:rsidRPr="00A81792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i/>
          <w:iCs/>
          <w:color w:val="404040"/>
          <w:kern w:val="24"/>
          <w:lang w:val="en-GB" w:eastAsia="fr-FR"/>
        </w:rPr>
        <w:t>Motion synod notes the report of the Common Fund Allocation Working Party, commends the work so far and approves the proposals as outlined in sections 6 and 7 to improve on the current basis for the calculation. Synod requests that the group continues to report to the Finance Committee of the DBF and brings a further update to the 2019 Bishop’s council in October and Diocesan synod 2020.</w:t>
      </w:r>
    </w:p>
    <w:p w14:paraId="733EDB9E" w14:textId="77777777" w:rsidR="00A81792" w:rsidRPr="00A81792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A81792">
        <w:rPr>
          <w:rFonts w:ascii="Tahoma" w:eastAsia="+mn-ea" w:hAnsi="Tahoma" w:cs="Tahoma"/>
          <w:b/>
          <w:bCs/>
          <w:color w:val="404040"/>
          <w:kern w:val="24"/>
          <w:lang w:val="en-GB" w:eastAsia="fr-FR"/>
        </w:rPr>
        <w:t>Risks</w:t>
      </w:r>
    </w:p>
    <w:p w14:paraId="4D7C1FE7" w14:textId="77777777" w:rsidR="00A81792" w:rsidRPr="00A81792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>Some chaplaincies can’t pay</w:t>
      </w:r>
    </w:p>
    <w:p w14:paraId="2DE0C326" w14:textId="77777777" w:rsidR="00A81792" w:rsidRPr="00A81792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>Brexit (health insurance /clergy recruitment )</w:t>
      </w:r>
    </w:p>
    <w:p w14:paraId="22AB67AB" w14:textId="77777777" w:rsidR="00A81792" w:rsidRPr="00A81792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en-US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Increased safeguarding costs due to PCR2 and further training.  </w:t>
      </w:r>
    </w:p>
    <w:p w14:paraId="24B4BCF3" w14:textId="58B6845A" w:rsidR="00A81792" w:rsidRPr="00C521F8" w:rsidRDefault="00A81792" w:rsidP="00A81792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 w:rsidRPr="00A81792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Finance team is small </w:t>
      </w:r>
    </w:p>
    <w:p w14:paraId="6D004669" w14:textId="3E9A228E" w:rsidR="00C521F8" w:rsidRDefault="00C521F8" w:rsidP="00C521F8">
      <w:pPr>
        <w:spacing w:after="0" w:line="240" w:lineRule="auto"/>
        <w:contextualSpacing/>
        <w:rPr>
          <w:rFonts w:ascii="Tahoma" w:eastAsia="+mn-ea" w:hAnsi="Tahoma" w:cs="Tahoma"/>
          <w:color w:val="404040"/>
          <w:kern w:val="24"/>
          <w:lang w:val="en-GB" w:eastAsia="fr-FR"/>
        </w:rPr>
      </w:pPr>
    </w:p>
    <w:p w14:paraId="3A2C7788" w14:textId="56F25CFE" w:rsidR="00C521F8" w:rsidRDefault="00C521F8" w:rsidP="00C521F8">
      <w:pPr>
        <w:spacing w:after="0" w:line="240" w:lineRule="auto"/>
        <w:contextualSpacing/>
        <w:rPr>
          <w:rFonts w:ascii="Tahoma" w:eastAsia="+mn-ea" w:hAnsi="Tahoma" w:cs="Tahoma"/>
          <w:color w:val="404040"/>
          <w:kern w:val="24"/>
          <w:lang w:val="en-GB" w:eastAsia="fr-FR"/>
        </w:rPr>
      </w:pPr>
    </w:p>
    <w:p w14:paraId="2AE66C25" w14:textId="13A5DAFB" w:rsidR="00C521F8" w:rsidRPr="00C521F8" w:rsidRDefault="00C521F8" w:rsidP="00C521F8">
      <w:pPr>
        <w:spacing w:after="0" w:line="240" w:lineRule="auto"/>
        <w:contextualSpacing/>
        <w:rPr>
          <w:rFonts w:ascii="Tahoma" w:eastAsia="Times New Roman" w:hAnsi="Tahoma" w:cs="Tahoma"/>
          <w:color w:val="90C226"/>
          <w:lang w:val="fr-FR" w:eastAsia="fr-FR"/>
        </w:rPr>
      </w:pPr>
      <w:r>
        <w:rPr>
          <w:rFonts w:ascii="Tahoma" w:eastAsia="+mn-ea" w:hAnsi="Tahoma" w:cs="Tahoma"/>
          <w:color w:val="404040"/>
          <w:kern w:val="24"/>
          <w:lang w:val="en-GB" w:eastAsia="fr-FR"/>
        </w:rPr>
        <w:t>Diane Murray.</w:t>
      </w:r>
    </w:p>
    <w:p w14:paraId="7F7A2724" w14:textId="0C3C8B0A" w:rsidR="00C521F8" w:rsidRDefault="00C521F8" w:rsidP="00C521F8">
      <w:pPr>
        <w:spacing w:after="0" w:line="240" w:lineRule="auto"/>
        <w:contextualSpacing/>
        <w:rPr>
          <w:rFonts w:ascii="Tahoma" w:eastAsia="+mn-ea" w:hAnsi="Tahoma" w:cs="Tahoma"/>
          <w:color w:val="404040"/>
          <w:kern w:val="24"/>
          <w:lang w:val="en-GB" w:eastAsia="fr-FR"/>
        </w:rPr>
      </w:pPr>
    </w:p>
    <w:p w14:paraId="09AEB4F6" w14:textId="0E60E8EF" w:rsidR="00C521F8" w:rsidRDefault="00C521F8" w:rsidP="00C521F8">
      <w:pPr>
        <w:spacing w:after="0" w:line="240" w:lineRule="auto"/>
        <w:contextualSpacing/>
        <w:rPr>
          <w:rFonts w:ascii="Tahoma" w:eastAsia="+mn-ea" w:hAnsi="Tahoma" w:cs="Tahoma"/>
          <w:color w:val="404040"/>
          <w:kern w:val="24"/>
          <w:lang w:val="en-GB" w:eastAsia="fr-FR"/>
        </w:rPr>
      </w:pPr>
    </w:p>
    <w:p w14:paraId="36D4C8B4" w14:textId="77777777" w:rsidR="00C521F8" w:rsidRPr="00A81792" w:rsidRDefault="00C521F8" w:rsidP="00C521F8">
      <w:pPr>
        <w:spacing w:after="0" w:line="240" w:lineRule="auto"/>
        <w:contextualSpacing/>
        <w:rPr>
          <w:rFonts w:ascii="Tahoma" w:eastAsia="Times New Roman" w:hAnsi="Tahoma" w:cs="Tahoma"/>
          <w:color w:val="90C226"/>
          <w:lang w:val="fr-FR" w:eastAsia="fr-FR"/>
        </w:rPr>
      </w:pPr>
    </w:p>
    <w:p w14:paraId="44C18819" w14:textId="77777777" w:rsidR="0017090E" w:rsidRPr="00A81792" w:rsidRDefault="0017090E">
      <w:pPr>
        <w:rPr>
          <w:rFonts w:ascii="Tahoma" w:hAnsi="Tahoma" w:cs="Tahoma"/>
          <w:lang w:val="en-GB"/>
        </w:rPr>
      </w:pPr>
    </w:p>
    <w:p w14:paraId="4F8F0E68" w14:textId="77777777" w:rsidR="0017090E" w:rsidRDefault="0017090E">
      <w:pPr>
        <w:rPr>
          <w:rFonts w:ascii="Tahoma" w:hAnsi="Tahoma" w:cs="Tahoma"/>
          <w:sz w:val="28"/>
          <w:szCs w:val="28"/>
          <w:lang w:val="en-GB"/>
        </w:rPr>
      </w:pPr>
    </w:p>
    <w:p w14:paraId="3E289821" w14:textId="77777777" w:rsidR="0017090E" w:rsidRDefault="0017090E">
      <w:pPr>
        <w:rPr>
          <w:rFonts w:ascii="Tahoma" w:hAnsi="Tahoma" w:cs="Tahoma"/>
          <w:sz w:val="28"/>
          <w:szCs w:val="28"/>
          <w:lang w:val="en-GB"/>
        </w:rPr>
      </w:pPr>
      <w:bookmarkStart w:id="0" w:name="_GoBack"/>
      <w:bookmarkEnd w:id="0"/>
    </w:p>
    <w:sectPr w:rsidR="0017090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F3C61" w14:textId="77777777" w:rsidR="00BF653D" w:rsidRDefault="00BF653D" w:rsidP="001F78BB">
      <w:pPr>
        <w:spacing w:after="0" w:line="240" w:lineRule="auto"/>
      </w:pPr>
      <w:r>
        <w:separator/>
      </w:r>
    </w:p>
  </w:endnote>
  <w:endnote w:type="continuationSeparator" w:id="0">
    <w:p w14:paraId="6E090B5D" w14:textId="77777777" w:rsidR="00BF653D" w:rsidRDefault="00BF653D" w:rsidP="001F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3862984"/>
      <w:docPartObj>
        <w:docPartGallery w:val="Page Numbers (Bottom of Page)"/>
        <w:docPartUnique/>
      </w:docPartObj>
    </w:sdtPr>
    <w:sdtEndPr/>
    <w:sdtContent>
      <w:p w14:paraId="0FCBF8EA" w14:textId="77777777" w:rsidR="0017090E" w:rsidRDefault="0017090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D8" w:rsidRPr="00E27AD8">
          <w:rPr>
            <w:noProof/>
            <w:lang w:val="fr-FR"/>
          </w:rPr>
          <w:t>1</w:t>
        </w:r>
        <w:r>
          <w:fldChar w:fldCharType="end"/>
        </w:r>
      </w:p>
    </w:sdtContent>
  </w:sdt>
  <w:p w14:paraId="1F18EC85" w14:textId="77777777" w:rsidR="0017090E" w:rsidRDefault="001709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7A45" w14:textId="77777777" w:rsidR="00BF653D" w:rsidRDefault="00BF653D" w:rsidP="001F78BB">
      <w:pPr>
        <w:spacing w:after="0" w:line="240" w:lineRule="auto"/>
      </w:pPr>
      <w:r>
        <w:separator/>
      </w:r>
    </w:p>
  </w:footnote>
  <w:footnote w:type="continuationSeparator" w:id="0">
    <w:p w14:paraId="4CBB8450" w14:textId="77777777" w:rsidR="00BF653D" w:rsidRDefault="00BF653D" w:rsidP="001F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8F1"/>
    <w:multiLevelType w:val="hybridMultilevel"/>
    <w:tmpl w:val="15B625E0"/>
    <w:lvl w:ilvl="0" w:tplc="792E49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5EEE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8EAD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A815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8413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E8D5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CCF7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52E5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2A65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AD4611"/>
    <w:multiLevelType w:val="hybridMultilevel"/>
    <w:tmpl w:val="6B0C11FC"/>
    <w:lvl w:ilvl="0" w:tplc="5F92C4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4AA6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3A19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6AF0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2E85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A07E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0ABB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740D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32D0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13934CE"/>
    <w:multiLevelType w:val="hybridMultilevel"/>
    <w:tmpl w:val="251867BA"/>
    <w:lvl w:ilvl="0" w:tplc="D2EC51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0087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8AB3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AC35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24D6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1806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F8CF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EA51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0431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D5B2DF4"/>
    <w:multiLevelType w:val="hybridMultilevel"/>
    <w:tmpl w:val="29668C32"/>
    <w:lvl w:ilvl="0" w:tplc="0024B7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68C8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B22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502A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DAC4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F0B0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5C40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724F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5A9D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5180E88"/>
    <w:multiLevelType w:val="hybridMultilevel"/>
    <w:tmpl w:val="790AD1E6"/>
    <w:lvl w:ilvl="0" w:tplc="65CE1686">
      <w:start w:val="50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B4816"/>
    <w:multiLevelType w:val="hybridMultilevel"/>
    <w:tmpl w:val="1DE09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6DB"/>
    <w:multiLevelType w:val="hybridMultilevel"/>
    <w:tmpl w:val="06FC642C"/>
    <w:lvl w:ilvl="0" w:tplc="69A079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826E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C032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4C36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EAAF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981A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5A73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DAD9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C25E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03306FF"/>
    <w:multiLevelType w:val="hybridMultilevel"/>
    <w:tmpl w:val="283015D6"/>
    <w:lvl w:ilvl="0" w:tplc="FE12A606">
      <w:start w:val="1"/>
      <w:numFmt w:val="bullet"/>
      <w:lvlText w:val=""/>
      <w:lvlJc w:val="left"/>
      <w:pPr>
        <w:tabs>
          <w:tab w:val="num" w:pos="2487"/>
        </w:tabs>
        <w:ind w:left="2487" w:hanging="360"/>
      </w:pPr>
      <w:rPr>
        <w:rFonts w:ascii="Wingdings 3" w:hAnsi="Wingdings 3" w:hint="default"/>
      </w:rPr>
    </w:lvl>
    <w:lvl w:ilvl="1" w:tplc="CBEE1142" w:tentative="1">
      <w:start w:val="1"/>
      <w:numFmt w:val="bullet"/>
      <w:lvlText w:val=""/>
      <w:lvlJc w:val="left"/>
      <w:pPr>
        <w:tabs>
          <w:tab w:val="num" w:pos="3207"/>
        </w:tabs>
        <w:ind w:left="3207" w:hanging="360"/>
      </w:pPr>
      <w:rPr>
        <w:rFonts w:ascii="Wingdings 3" w:hAnsi="Wingdings 3" w:hint="default"/>
      </w:rPr>
    </w:lvl>
    <w:lvl w:ilvl="2" w:tplc="61241114" w:tentative="1">
      <w:start w:val="1"/>
      <w:numFmt w:val="bullet"/>
      <w:lvlText w:val=""/>
      <w:lvlJc w:val="left"/>
      <w:pPr>
        <w:tabs>
          <w:tab w:val="num" w:pos="3927"/>
        </w:tabs>
        <w:ind w:left="3927" w:hanging="360"/>
      </w:pPr>
      <w:rPr>
        <w:rFonts w:ascii="Wingdings 3" w:hAnsi="Wingdings 3" w:hint="default"/>
      </w:rPr>
    </w:lvl>
    <w:lvl w:ilvl="3" w:tplc="9530CF2A" w:tentative="1">
      <w:start w:val="1"/>
      <w:numFmt w:val="bullet"/>
      <w:lvlText w:val=""/>
      <w:lvlJc w:val="left"/>
      <w:pPr>
        <w:tabs>
          <w:tab w:val="num" w:pos="4647"/>
        </w:tabs>
        <w:ind w:left="4647" w:hanging="360"/>
      </w:pPr>
      <w:rPr>
        <w:rFonts w:ascii="Wingdings 3" w:hAnsi="Wingdings 3" w:hint="default"/>
      </w:rPr>
    </w:lvl>
    <w:lvl w:ilvl="4" w:tplc="21A402A8" w:tentative="1">
      <w:start w:val="1"/>
      <w:numFmt w:val="bullet"/>
      <w:lvlText w:val=""/>
      <w:lvlJc w:val="left"/>
      <w:pPr>
        <w:tabs>
          <w:tab w:val="num" w:pos="5367"/>
        </w:tabs>
        <w:ind w:left="5367" w:hanging="360"/>
      </w:pPr>
      <w:rPr>
        <w:rFonts w:ascii="Wingdings 3" w:hAnsi="Wingdings 3" w:hint="default"/>
      </w:rPr>
    </w:lvl>
    <w:lvl w:ilvl="5" w:tplc="59D25C1E" w:tentative="1">
      <w:start w:val="1"/>
      <w:numFmt w:val="bullet"/>
      <w:lvlText w:val=""/>
      <w:lvlJc w:val="left"/>
      <w:pPr>
        <w:tabs>
          <w:tab w:val="num" w:pos="6087"/>
        </w:tabs>
        <w:ind w:left="6087" w:hanging="360"/>
      </w:pPr>
      <w:rPr>
        <w:rFonts w:ascii="Wingdings 3" w:hAnsi="Wingdings 3" w:hint="default"/>
      </w:rPr>
    </w:lvl>
    <w:lvl w:ilvl="6" w:tplc="4DE6D80C" w:tentative="1">
      <w:start w:val="1"/>
      <w:numFmt w:val="bullet"/>
      <w:lvlText w:val=""/>
      <w:lvlJc w:val="left"/>
      <w:pPr>
        <w:tabs>
          <w:tab w:val="num" w:pos="6807"/>
        </w:tabs>
        <w:ind w:left="6807" w:hanging="360"/>
      </w:pPr>
      <w:rPr>
        <w:rFonts w:ascii="Wingdings 3" w:hAnsi="Wingdings 3" w:hint="default"/>
      </w:rPr>
    </w:lvl>
    <w:lvl w:ilvl="7" w:tplc="022E0EBA" w:tentative="1">
      <w:start w:val="1"/>
      <w:numFmt w:val="bullet"/>
      <w:lvlText w:val=""/>
      <w:lvlJc w:val="left"/>
      <w:pPr>
        <w:tabs>
          <w:tab w:val="num" w:pos="7527"/>
        </w:tabs>
        <w:ind w:left="7527" w:hanging="360"/>
      </w:pPr>
      <w:rPr>
        <w:rFonts w:ascii="Wingdings 3" w:hAnsi="Wingdings 3" w:hint="default"/>
      </w:rPr>
    </w:lvl>
    <w:lvl w:ilvl="8" w:tplc="35C8893C" w:tentative="1">
      <w:start w:val="1"/>
      <w:numFmt w:val="bullet"/>
      <w:lvlText w:val=""/>
      <w:lvlJc w:val="left"/>
      <w:pPr>
        <w:tabs>
          <w:tab w:val="num" w:pos="8247"/>
        </w:tabs>
        <w:ind w:left="8247" w:hanging="360"/>
      </w:pPr>
      <w:rPr>
        <w:rFonts w:ascii="Wingdings 3" w:hAnsi="Wingdings 3" w:hint="default"/>
      </w:rPr>
    </w:lvl>
  </w:abstractNum>
  <w:abstractNum w:abstractNumId="8" w15:restartNumberingAfterBreak="0">
    <w:nsid w:val="5C4D43DC"/>
    <w:multiLevelType w:val="hybridMultilevel"/>
    <w:tmpl w:val="19B6A968"/>
    <w:lvl w:ilvl="0" w:tplc="9E9EC3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3C5C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D4C7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2280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CFA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A085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54DD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DE98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8DF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BD91F4C"/>
    <w:multiLevelType w:val="hybridMultilevel"/>
    <w:tmpl w:val="B19635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66160"/>
    <w:multiLevelType w:val="hybridMultilevel"/>
    <w:tmpl w:val="EB68A72E"/>
    <w:lvl w:ilvl="0" w:tplc="13B2D5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382F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4A0D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709F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5060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34D2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F880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04B7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4091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11617CE"/>
    <w:multiLevelType w:val="hybridMultilevel"/>
    <w:tmpl w:val="D9DA3658"/>
    <w:lvl w:ilvl="0" w:tplc="3A52C7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106F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FC7E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7CD5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696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940C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069A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E200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BC2B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6560197"/>
    <w:multiLevelType w:val="hybridMultilevel"/>
    <w:tmpl w:val="7C1A7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A89"/>
    <w:rsid w:val="00013A89"/>
    <w:rsid w:val="0011620B"/>
    <w:rsid w:val="001354B9"/>
    <w:rsid w:val="001404CA"/>
    <w:rsid w:val="0014215F"/>
    <w:rsid w:val="0017090E"/>
    <w:rsid w:val="001F5878"/>
    <w:rsid w:val="001F78BB"/>
    <w:rsid w:val="00255FB4"/>
    <w:rsid w:val="002A2AF2"/>
    <w:rsid w:val="002A5617"/>
    <w:rsid w:val="002C155E"/>
    <w:rsid w:val="00350714"/>
    <w:rsid w:val="00377BF6"/>
    <w:rsid w:val="00395DFC"/>
    <w:rsid w:val="003C4A9D"/>
    <w:rsid w:val="003F768A"/>
    <w:rsid w:val="004279A1"/>
    <w:rsid w:val="004D2CCF"/>
    <w:rsid w:val="00540E83"/>
    <w:rsid w:val="006539DF"/>
    <w:rsid w:val="006F3DCC"/>
    <w:rsid w:val="006F6B5F"/>
    <w:rsid w:val="00792386"/>
    <w:rsid w:val="007A5D0B"/>
    <w:rsid w:val="00895362"/>
    <w:rsid w:val="009363FC"/>
    <w:rsid w:val="009F0A34"/>
    <w:rsid w:val="00A021F8"/>
    <w:rsid w:val="00A14C6A"/>
    <w:rsid w:val="00A772E5"/>
    <w:rsid w:val="00A806AB"/>
    <w:rsid w:val="00A81792"/>
    <w:rsid w:val="00AC56C5"/>
    <w:rsid w:val="00AC7EF6"/>
    <w:rsid w:val="00AF1EAF"/>
    <w:rsid w:val="00B57CE3"/>
    <w:rsid w:val="00BE2BA8"/>
    <w:rsid w:val="00BF653D"/>
    <w:rsid w:val="00C02162"/>
    <w:rsid w:val="00C44EC8"/>
    <w:rsid w:val="00C521F8"/>
    <w:rsid w:val="00C54BC8"/>
    <w:rsid w:val="00CA32EA"/>
    <w:rsid w:val="00D23E93"/>
    <w:rsid w:val="00DC507C"/>
    <w:rsid w:val="00DE4C7F"/>
    <w:rsid w:val="00E27AD8"/>
    <w:rsid w:val="00E4054E"/>
    <w:rsid w:val="00E561A8"/>
    <w:rsid w:val="00FE0553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A3CE5"/>
  <w15:docId w15:val="{1BC39CA5-F040-4B60-B5D2-45894F6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A89"/>
    <w:pPr>
      <w:spacing w:after="160" w:line="259" w:lineRule="auto"/>
    </w:pPr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01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3A89"/>
    <w:rPr>
      <w:lang w:val="it-IT"/>
    </w:rPr>
  </w:style>
  <w:style w:type="paragraph" w:styleId="Listenabsatz">
    <w:name w:val="List Paragraph"/>
    <w:basedOn w:val="Standard"/>
    <w:uiPriority w:val="34"/>
    <w:qFormat/>
    <w:rsid w:val="00A772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F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BB"/>
    <w:rPr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C7F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8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2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8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3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992B-F715-48D5-8CEF-3D716D0A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Sarah Palmer</cp:lastModifiedBy>
  <cp:revision>2</cp:revision>
  <cp:lastPrinted>2019-09-06T09:56:00Z</cp:lastPrinted>
  <dcterms:created xsi:type="dcterms:W3CDTF">2020-02-19T08:50:00Z</dcterms:created>
  <dcterms:modified xsi:type="dcterms:W3CDTF">2020-02-19T08:50:00Z</dcterms:modified>
</cp:coreProperties>
</file>